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DC6A6" w14:textId="6ADD9029" w:rsidR="00885B70" w:rsidRPr="00364C9F" w:rsidRDefault="00885B70">
      <w:pPr>
        <w:rPr>
          <w:rFonts w:ascii="Arial" w:hAnsi="Arial" w:cs="Arial"/>
        </w:rPr>
      </w:pPr>
      <w:bookmarkStart w:id="0" w:name="_Hlk169089893"/>
    </w:p>
    <w:p w14:paraId="2CC6FA45" w14:textId="55319185" w:rsidR="00F13927" w:rsidRPr="00364C9F" w:rsidRDefault="00F13927" w:rsidP="00F13927">
      <w:pPr>
        <w:rPr>
          <w:rFonts w:ascii="Arial" w:hAnsi="Arial" w:cs="Arial"/>
        </w:rPr>
      </w:pPr>
    </w:p>
    <w:p w14:paraId="762F8AFB" w14:textId="709D6DFA" w:rsidR="00F13927" w:rsidRPr="00364C9F" w:rsidRDefault="00F13927" w:rsidP="00F13927">
      <w:pPr>
        <w:rPr>
          <w:rFonts w:ascii="Arial" w:hAnsi="Arial" w:cs="Arial"/>
        </w:rPr>
      </w:pPr>
    </w:p>
    <w:p w14:paraId="56C90FC1" w14:textId="06340168" w:rsidR="00F13927" w:rsidRPr="00364C9F" w:rsidRDefault="00F13927" w:rsidP="00F13927">
      <w:pPr>
        <w:rPr>
          <w:rFonts w:ascii="Arial" w:hAnsi="Arial" w:cs="Arial"/>
        </w:rPr>
      </w:pPr>
    </w:p>
    <w:p w14:paraId="70806656" w14:textId="0ADF8C43" w:rsidR="00F13927" w:rsidRPr="00364C9F" w:rsidRDefault="00F37F02" w:rsidP="00F13927">
      <w:pPr>
        <w:rPr>
          <w:rFonts w:ascii="Arial" w:hAnsi="Arial" w:cs="Arial"/>
        </w:rPr>
      </w:pPr>
      <w:r w:rsidRPr="00364C9F">
        <w:rPr>
          <w:rFonts w:ascii="Arial" w:hAnsi="Arial" w:cs="Arial"/>
          <w:noProof/>
          <w:lang w:eastAsia="en-GB"/>
        </w:rPr>
        <w:drawing>
          <wp:inline distT="0" distB="0" distL="0" distR="0" wp14:anchorId="42384673" wp14:editId="458CE6C1">
            <wp:extent cx="5731510" cy="1136650"/>
            <wp:effectExtent l="0" t="0" r="2540" b="6350"/>
            <wp:docPr id="1766054195"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136650"/>
                    </a:xfrm>
                    <a:prstGeom prst="rect">
                      <a:avLst/>
                    </a:prstGeom>
                  </pic:spPr>
                </pic:pic>
              </a:graphicData>
            </a:graphic>
          </wp:inline>
        </w:drawing>
      </w:r>
    </w:p>
    <w:p w14:paraId="757E4AB0" w14:textId="31E8EA41" w:rsidR="00F13927" w:rsidRPr="00364C9F" w:rsidRDefault="00F13927" w:rsidP="00F13927">
      <w:pPr>
        <w:rPr>
          <w:rFonts w:ascii="Arial" w:hAnsi="Arial" w:cs="Arial"/>
        </w:rPr>
      </w:pPr>
    </w:p>
    <w:p w14:paraId="00E64DCC" w14:textId="2427B5DE" w:rsidR="00F13927" w:rsidRPr="00364C9F" w:rsidRDefault="00F13927" w:rsidP="00F13927">
      <w:pPr>
        <w:tabs>
          <w:tab w:val="left" w:pos="4048"/>
        </w:tabs>
        <w:rPr>
          <w:rFonts w:ascii="Arial" w:hAnsi="Arial" w:cs="Arial"/>
        </w:rPr>
      </w:pPr>
      <w:r w:rsidRPr="00364C9F">
        <w:rPr>
          <w:rFonts w:ascii="Arial" w:hAnsi="Arial" w:cs="Arial"/>
        </w:rPr>
        <w:tab/>
      </w:r>
    </w:p>
    <w:p w14:paraId="1E3728CF" w14:textId="571AF2B7" w:rsidR="00F13927" w:rsidRPr="00364C9F" w:rsidRDefault="00F13927" w:rsidP="00F13927">
      <w:pPr>
        <w:rPr>
          <w:rFonts w:ascii="Arial" w:hAnsi="Arial" w:cs="Arial"/>
        </w:rPr>
      </w:pPr>
    </w:p>
    <w:p w14:paraId="45523EDD" w14:textId="32FCBAC5" w:rsidR="00F13927" w:rsidRPr="00364C9F" w:rsidRDefault="00F13927" w:rsidP="00F13927">
      <w:pPr>
        <w:rPr>
          <w:rFonts w:ascii="Arial" w:hAnsi="Arial" w:cs="Arial"/>
        </w:rPr>
      </w:pPr>
    </w:p>
    <w:p w14:paraId="3442E54E" w14:textId="64FD0735" w:rsidR="0069602B" w:rsidRPr="00364C9F" w:rsidRDefault="0069602B" w:rsidP="00F13927">
      <w:pPr>
        <w:rPr>
          <w:rFonts w:ascii="Arial" w:hAnsi="Arial" w:cs="Arial"/>
        </w:rPr>
      </w:pPr>
    </w:p>
    <w:p w14:paraId="346089A3" w14:textId="242E18CD" w:rsidR="00F13927" w:rsidRPr="00364C9F" w:rsidRDefault="00AD3E93" w:rsidP="00F13927">
      <w:pPr>
        <w:spacing w:before="240" w:after="240"/>
        <w:jc w:val="center"/>
        <w:rPr>
          <w:rFonts w:ascii="Arial" w:hAnsi="Arial" w:cs="Arial"/>
          <w:b/>
          <w:bCs/>
          <w:color w:val="34002A"/>
          <w:sz w:val="52"/>
          <w:szCs w:val="52"/>
        </w:rPr>
      </w:pPr>
      <w:bookmarkStart w:id="1" w:name="_Hlk169089917"/>
      <w:r>
        <w:rPr>
          <w:rFonts w:ascii="Arial" w:hAnsi="Arial" w:cs="Arial"/>
          <w:b/>
          <w:bCs/>
          <w:color w:val="34002A"/>
          <w:sz w:val="52"/>
          <w:szCs w:val="52"/>
        </w:rPr>
        <w:t>Pupil Premium Policy</w:t>
      </w:r>
      <w:r w:rsidR="00AB6631" w:rsidRPr="00364C9F">
        <w:rPr>
          <w:rFonts w:ascii="Arial" w:hAnsi="Arial" w:cs="Arial"/>
          <w:b/>
          <w:bCs/>
          <w:color w:val="34002A"/>
          <w:sz w:val="52"/>
          <w:szCs w:val="52"/>
        </w:rPr>
        <w:t xml:space="preserve"> </w:t>
      </w:r>
    </w:p>
    <w:bookmarkEnd w:id="1"/>
    <w:p w14:paraId="7D64D4D5" w14:textId="5E494FE2" w:rsidR="00F13927" w:rsidRPr="00364C9F" w:rsidRDefault="004F37CF" w:rsidP="00F13927">
      <w:pPr>
        <w:spacing w:before="240" w:after="240"/>
        <w:jc w:val="center"/>
        <w:rPr>
          <w:rFonts w:ascii="Arial" w:hAnsi="Arial" w:cs="Arial"/>
          <w:b/>
          <w:bCs/>
          <w:color w:val="34002A"/>
          <w:sz w:val="32"/>
          <w:szCs w:val="32"/>
        </w:rPr>
      </w:pPr>
      <w:r>
        <w:rPr>
          <w:rFonts w:ascii="Arial" w:hAnsi="Arial" w:cs="Arial"/>
          <w:b/>
          <w:bCs/>
          <w:color w:val="34002A"/>
          <w:sz w:val="32"/>
          <w:szCs w:val="32"/>
        </w:rPr>
        <w:t>September 2026</w:t>
      </w:r>
    </w:p>
    <w:p w14:paraId="551C048F" w14:textId="77777777" w:rsidR="00F13927" w:rsidRPr="00364C9F" w:rsidRDefault="00F13927" w:rsidP="00F13927">
      <w:pPr>
        <w:spacing w:before="240" w:after="240"/>
        <w:jc w:val="center"/>
        <w:rPr>
          <w:rFonts w:ascii="Arial" w:hAnsi="Arial" w:cs="Arial"/>
          <w:b/>
          <w:bCs/>
          <w:sz w:val="32"/>
          <w:szCs w:val="32"/>
        </w:rPr>
      </w:pPr>
    </w:p>
    <w:p w14:paraId="4E3395E5" w14:textId="77777777" w:rsidR="00F13927" w:rsidRPr="00364C9F" w:rsidRDefault="00F13927" w:rsidP="00F13927">
      <w:pPr>
        <w:spacing w:before="240" w:after="240"/>
        <w:jc w:val="center"/>
        <w:rPr>
          <w:rFonts w:ascii="Arial" w:hAnsi="Arial" w:cs="Arial"/>
          <w:b/>
          <w:bCs/>
          <w:sz w:val="32"/>
          <w:szCs w:val="32"/>
        </w:rPr>
      </w:pPr>
    </w:p>
    <w:p w14:paraId="43CBB956" w14:textId="77777777" w:rsidR="00F13927" w:rsidRPr="00364C9F" w:rsidRDefault="00F13927" w:rsidP="00F13927">
      <w:pPr>
        <w:spacing w:before="240" w:after="240"/>
        <w:jc w:val="center"/>
        <w:rPr>
          <w:rFonts w:ascii="Arial" w:hAnsi="Arial" w:cs="Arial"/>
          <w:b/>
          <w:bCs/>
          <w:sz w:val="32"/>
          <w:szCs w:val="32"/>
        </w:rPr>
      </w:pPr>
    </w:p>
    <w:p w14:paraId="0A333089" w14:textId="22160463" w:rsidR="00F13927" w:rsidRPr="00364C9F" w:rsidRDefault="00F13927" w:rsidP="00F13927">
      <w:pPr>
        <w:spacing w:before="120" w:after="120"/>
        <w:jc w:val="center"/>
        <w:rPr>
          <w:rFonts w:ascii="Arial" w:hAnsi="Arial" w:cs="Arial"/>
          <w:sz w:val="24"/>
          <w:szCs w:val="24"/>
        </w:rPr>
      </w:pPr>
      <w:bookmarkStart w:id="2" w:name="_Hlk169089924"/>
      <w:r w:rsidRPr="00364C9F">
        <w:rPr>
          <w:rFonts w:ascii="Arial" w:hAnsi="Arial" w:cs="Arial"/>
          <w:sz w:val="24"/>
          <w:szCs w:val="24"/>
        </w:rPr>
        <w:t>This document applies to all academies and operations of Cambrian Learning Trust.</w:t>
      </w:r>
    </w:p>
    <w:p w14:paraId="0F0CF78C" w14:textId="0783DCEE" w:rsidR="00F13927" w:rsidRPr="00364C9F" w:rsidRDefault="00F13927" w:rsidP="00F13927">
      <w:pPr>
        <w:spacing w:before="120" w:after="120"/>
        <w:jc w:val="center"/>
        <w:rPr>
          <w:rFonts w:ascii="Arial" w:hAnsi="Arial" w:cs="Arial"/>
          <w:sz w:val="24"/>
          <w:szCs w:val="24"/>
        </w:rPr>
      </w:pPr>
      <w:hyperlink r:id="rId12" w:history="1">
        <w:r w:rsidRPr="00364C9F">
          <w:rPr>
            <w:rStyle w:val="Hyperlink"/>
            <w:rFonts w:ascii="Arial" w:hAnsi="Arial" w:cs="Arial"/>
            <w:sz w:val="24"/>
            <w:szCs w:val="24"/>
          </w:rPr>
          <w:t>www.cambrianlearningtrust.org</w:t>
        </w:r>
      </w:hyperlink>
    </w:p>
    <w:bookmarkEnd w:id="2"/>
    <w:p w14:paraId="4E79C1E5" w14:textId="51CA5E05" w:rsidR="00F13927" w:rsidRPr="00364C9F" w:rsidRDefault="00F13927" w:rsidP="00F13927">
      <w:pPr>
        <w:spacing w:before="240" w:after="240"/>
        <w:jc w:val="center"/>
        <w:rPr>
          <w:rFonts w:ascii="Arial" w:hAnsi="Arial" w:cs="Arial"/>
          <w:sz w:val="24"/>
          <w:szCs w:val="24"/>
        </w:rPr>
      </w:pPr>
    </w:p>
    <w:p w14:paraId="701DE42A" w14:textId="223F9E0B" w:rsidR="00292489" w:rsidRPr="00364C9F" w:rsidRDefault="00292489" w:rsidP="00F13927">
      <w:pPr>
        <w:spacing w:before="240" w:after="240"/>
        <w:jc w:val="center"/>
        <w:rPr>
          <w:rFonts w:ascii="Arial" w:hAnsi="Arial" w:cs="Arial"/>
          <w:sz w:val="24"/>
          <w:szCs w:val="24"/>
        </w:rPr>
      </w:pPr>
    </w:p>
    <w:p w14:paraId="21EC08F1" w14:textId="77777777" w:rsidR="0069602B" w:rsidRPr="00364C9F" w:rsidRDefault="0069602B" w:rsidP="00F13927">
      <w:pPr>
        <w:spacing w:before="240" w:after="240"/>
        <w:jc w:val="center"/>
        <w:rPr>
          <w:rFonts w:ascii="Arial" w:hAnsi="Arial" w:cs="Arial"/>
          <w:sz w:val="24"/>
          <w:szCs w:val="24"/>
        </w:rPr>
      </w:pPr>
    </w:p>
    <w:p w14:paraId="7FB20E14" w14:textId="77777777" w:rsidR="00F13927" w:rsidRPr="00364C9F" w:rsidRDefault="00F13927" w:rsidP="00F13927">
      <w:pPr>
        <w:spacing w:before="240" w:after="240"/>
        <w:jc w:val="center"/>
        <w:rPr>
          <w:rFonts w:ascii="Arial" w:hAnsi="Arial" w:cs="Arial"/>
          <w:sz w:val="24"/>
          <w:szCs w:val="24"/>
        </w:rPr>
        <w:sectPr w:rsidR="00F13927" w:rsidRPr="00364C9F">
          <w:footerReference w:type="default" r:id="rId13"/>
          <w:pgSz w:w="11906" w:h="16838"/>
          <w:pgMar w:top="1440" w:right="1440" w:bottom="1440" w:left="1440" w:header="708" w:footer="708" w:gutter="0"/>
          <w:cols w:space="708"/>
          <w:docGrid w:linePitch="360"/>
        </w:sectPr>
      </w:pPr>
    </w:p>
    <w:sdt>
      <w:sdtPr>
        <w:rPr>
          <w:rFonts w:ascii="Arial" w:eastAsiaTheme="minorEastAsia" w:hAnsi="Arial" w:cs="Arial"/>
          <w:color w:val="auto"/>
          <w:kern w:val="2"/>
          <w:sz w:val="22"/>
          <w:szCs w:val="22"/>
          <w:lang w:eastAsia="en-US"/>
          <w14:ligatures w14:val="standardContextual"/>
        </w:rPr>
        <w:id w:val="1851988781"/>
        <w:docPartObj>
          <w:docPartGallery w:val="Table of Contents"/>
          <w:docPartUnique/>
        </w:docPartObj>
      </w:sdtPr>
      <w:sdtEndPr>
        <w:rPr>
          <w:sz w:val="24"/>
          <w:szCs w:val="24"/>
        </w:rPr>
      </w:sdtEndPr>
      <w:sdtContent>
        <w:p w14:paraId="1A4CF38E" w14:textId="79A03815" w:rsidR="00F13927" w:rsidRPr="00364C9F" w:rsidRDefault="00F13927">
          <w:pPr>
            <w:pStyle w:val="TOCHeading"/>
            <w:rPr>
              <w:rFonts w:ascii="Arial" w:hAnsi="Arial" w:cs="Arial"/>
              <w:color w:val="34002A"/>
              <w:sz w:val="36"/>
              <w:szCs w:val="36"/>
            </w:rPr>
          </w:pPr>
          <w:r w:rsidRPr="00364C9F">
            <w:rPr>
              <w:rFonts w:ascii="Arial" w:hAnsi="Arial" w:cs="Arial"/>
              <w:color w:val="34002A"/>
              <w:sz w:val="36"/>
              <w:szCs w:val="36"/>
            </w:rPr>
            <w:t>Contents</w:t>
          </w:r>
          <w:r w:rsidR="00456441" w:rsidRPr="00364C9F">
            <w:rPr>
              <w:rFonts w:ascii="Arial" w:hAnsi="Arial" w:cs="Arial"/>
              <w:color w:val="34002A"/>
              <w:sz w:val="36"/>
              <w:szCs w:val="36"/>
            </w:rPr>
            <w:br/>
          </w:r>
        </w:p>
        <w:p w14:paraId="5B1FBDA6" w14:textId="61C1B4E8" w:rsidR="009412DC" w:rsidRPr="009412DC" w:rsidRDefault="00A34466">
          <w:pPr>
            <w:pStyle w:val="TOC1"/>
            <w:tabs>
              <w:tab w:val="left" w:pos="440"/>
              <w:tab w:val="right" w:leader="dot" w:pos="9628"/>
            </w:tabs>
            <w:rPr>
              <w:rFonts w:ascii="Arial" w:eastAsiaTheme="minorEastAsia" w:hAnsi="Arial" w:cs="Arial"/>
              <w:noProof/>
              <w:sz w:val="24"/>
              <w:szCs w:val="24"/>
              <w:lang w:eastAsia="en-GB"/>
            </w:rPr>
          </w:pPr>
          <w:r w:rsidRPr="009412DC">
            <w:rPr>
              <w:rFonts w:ascii="Arial" w:hAnsi="Arial" w:cs="Arial"/>
              <w:sz w:val="24"/>
              <w:szCs w:val="24"/>
            </w:rPr>
            <w:fldChar w:fldCharType="begin"/>
          </w:r>
          <w:r w:rsidRPr="009412DC">
            <w:rPr>
              <w:rFonts w:ascii="Arial" w:hAnsi="Arial" w:cs="Arial"/>
              <w:sz w:val="24"/>
              <w:szCs w:val="24"/>
            </w:rPr>
            <w:instrText xml:space="preserve"> TOC \o "1-4" \h \z \u </w:instrText>
          </w:r>
          <w:r w:rsidRPr="009412DC">
            <w:rPr>
              <w:rFonts w:ascii="Arial" w:hAnsi="Arial" w:cs="Arial"/>
              <w:sz w:val="24"/>
              <w:szCs w:val="24"/>
            </w:rPr>
            <w:fldChar w:fldCharType="separate"/>
          </w:r>
          <w:hyperlink w:anchor="_Toc191544091" w:history="1">
            <w:r w:rsidR="009412DC" w:rsidRPr="009412DC">
              <w:rPr>
                <w:rStyle w:val="Hyperlink"/>
                <w:rFonts w:ascii="Arial" w:hAnsi="Arial" w:cs="Arial"/>
                <w:noProof/>
                <w:sz w:val="24"/>
                <w:szCs w:val="24"/>
              </w:rPr>
              <w:t>1.</w:t>
            </w:r>
            <w:r w:rsidR="009412DC" w:rsidRPr="009412DC">
              <w:rPr>
                <w:rFonts w:ascii="Arial" w:eastAsiaTheme="minorEastAsia" w:hAnsi="Arial" w:cs="Arial"/>
                <w:noProof/>
                <w:sz w:val="24"/>
                <w:szCs w:val="24"/>
                <w:lang w:eastAsia="en-GB"/>
              </w:rPr>
              <w:tab/>
            </w:r>
            <w:r w:rsidR="009412DC" w:rsidRPr="009412DC">
              <w:rPr>
                <w:rStyle w:val="Hyperlink"/>
                <w:rFonts w:ascii="Arial" w:hAnsi="Arial" w:cs="Arial"/>
                <w:noProof/>
                <w:sz w:val="24"/>
                <w:szCs w:val="24"/>
              </w:rPr>
              <w:t>Introduction</w:t>
            </w:r>
            <w:r w:rsidR="009412DC" w:rsidRPr="009412DC">
              <w:rPr>
                <w:rFonts w:ascii="Arial" w:hAnsi="Arial" w:cs="Arial"/>
                <w:noProof/>
                <w:webHidden/>
                <w:sz w:val="24"/>
                <w:szCs w:val="24"/>
              </w:rPr>
              <w:tab/>
            </w:r>
            <w:r w:rsidR="009412DC" w:rsidRPr="009412DC">
              <w:rPr>
                <w:rFonts w:ascii="Arial" w:hAnsi="Arial" w:cs="Arial"/>
                <w:noProof/>
                <w:webHidden/>
                <w:sz w:val="24"/>
                <w:szCs w:val="24"/>
              </w:rPr>
              <w:fldChar w:fldCharType="begin"/>
            </w:r>
            <w:r w:rsidR="009412DC" w:rsidRPr="009412DC">
              <w:rPr>
                <w:rFonts w:ascii="Arial" w:hAnsi="Arial" w:cs="Arial"/>
                <w:noProof/>
                <w:webHidden/>
                <w:sz w:val="24"/>
                <w:szCs w:val="24"/>
              </w:rPr>
              <w:instrText xml:space="preserve"> PAGEREF _Toc191544091 \h </w:instrText>
            </w:r>
            <w:r w:rsidR="009412DC" w:rsidRPr="009412DC">
              <w:rPr>
                <w:rFonts w:ascii="Arial" w:hAnsi="Arial" w:cs="Arial"/>
                <w:noProof/>
                <w:webHidden/>
                <w:sz w:val="24"/>
                <w:szCs w:val="24"/>
              </w:rPr>
            </w:r>
            <w:r w:rsidR="009412DC" w:rsidRPr="009412DC">
              <w:rPr>
                <w:rFonts w:ascii="Arial" w:hAnsi="Arial" w:cs="Arial"/>
                <w:noProof/>
                <w:webHidden/>
                <w:sz w:val="24"/>
                <w:szCs w:val="24"/>
              </w:rPr>
              <w:fldChar w:fldCharType="separate"/>
            </w:r>
            <w:r w:rsidR="009412DC" w:rsidRPr="009412DC">
              <w:rPr>
                <w:rFonts w:ascii="Arial" w:hAnsi="Arial" w:cs="Arial"/>
                <w:noProof/>
                <w:webHidden/>
                <w:sz w:val="24"/>
                <w:szCs w:val="24"/>
              </w:rPr>
              <w:t>2</w:t>
            </w:r>
            <w:r w:rsidR="009412DC" w:rsidRPr="009412DC">
              <w:rPr>
                <w:rFonts w:ascii="Arial" w:hAnsi="Arial" w:cs="Arial"/>
                <w:noProof/>
                <w:webHidden/>
                <w:sz w:val="24"/>
                <w:szCs w:val="24"/>
              </w:rPr>
              <w:fldChar w:fldCharType="end"/>
            </w:r>
          </w:hyperlink>
        </w:p>
        <w:p w14:paraId="6BBB6683" w14:textId="19057874" w:rsidR="009412DC" w:rsidRPr="009412DC" w:rsidRDefault="009412DC">
          <w:pPr>
            <w:pStyle w:val="TOC1"/>
            <w:tabs>
              <w:tab w:val="left" w:pos="440"/>
              <w:tab w:val="right" w:leader="dot" w:pos="9628"/>
            </w:tabs>
            <w:rPr>
              <w:rFonts w:ascii="Arial" w:eastAsiaTheme="minorEastAsia" w:hAnsi="Arial" w:cs="Arial"/>
              <w:noProof/>
              <w:sz w:val="24"/>
              <w:szCs w:val="24"/>
              <w:lang w:eastAsia="en-GB"/>
            </w:rPr>
          </w:pPr>
          <w:hyperlink w:anchor="_Toc191544092" w:history="1">
            <w:r w:rsidRPr="009412DC">
              <w:rPr>
                <w:rStyle w:val="Hyperlink"/>
                <w:rFonts w:ascii="Arial" w:hAnsi="Arial" w:cs="Arial"/>
                <w:noProof/>
                <w:sz w:val="24"/>
                <w:szCs w:val="24"/>
              </w:rPr>
              <w:t>2.</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Aims of the Pupil Premium Policy</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_Toc191544092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3</w:t>
            </w:r>
            <w:r w:rsidRPr="009412DC">
              <w:rPr>
                <w:rFonts w:ascii="Arial" w:hAnsi="Arial" w:cs="Arial"/>
                <w:noProof/>
                <w:webHidden/>
                <w:sz w:val="24"/>
                <w:szCs w:val="24"/>
              </w:rPr>
              <w:fldChar w:fldCharType="end"/>
            </w:r>
          </w:hyperlink>
        </w:p>
        <w:p w14:paraId="0F58AE4C" w14:textId="5F293E10" w:rsidR="009412DC" w:rsidRPr="009412DC" w:rsidRDefault="009412DC">
          <w:pPr>
            <w:pStyle w:val="TOC1"/>
            <w:tabs>
              <w:tab w:val="left" w:pos="440"/>
              <w:tab w:val="right" w:leader="dot" w:pos="9628"/>
            </w:tabs>
            <w:rPr>
              <w:rFonts w:ascii="Arial" w:eastAsiaTheme="minorEastAsia" w:hAnsi="Arial" w:cs="Arial"/>
              <w:noProof/>
              <w:sz w:val="24"/>
              <w:szCs w:val="24"/>
              <w:lang w:eastAsia="en-GB"/>
            </w:rPr>
          </w:pPr>
          <w:hyperlink w:anchor="_Toc191544093" w:history="1">
            <w:r w:rsidRPr="009412DC">
              <w:rPr>
                <w:rStyle w:val="Hyperlink"/>
                <w:rFonts w:ascii="Arial" w:hAnsi="Arial" w:cs="Arial"/>
                <w:noProof/>
                <w:sz w:val="24"/>
                <w:szCs w:val="24"/>
              </w:rPr>
              <w:t>3.</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Legislation and Guidance</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_Toc191544093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4</w:t>
            </w:r>
            <w:r w:rsidRPr="009412DC">
              <w:rPr>
                <w:rFonts w:ascii="Arial" w:hAnsi="Arial" w:cs="Arial"/>
                <w:noProof/>
                <w:webHidden/>
                <w:sz w:val="24"/>
                <w:szCs w:val="24"/>
              </w:rPr>
              <w:fldChar w:fldCharType="end"/>
            </w:r>
          </w:hyperlink>
        </w:p>
        <w:p w14:paraId="58235314" w14:textId="68D7F9FF" w:rsidR="009412DC" w:rsidRPr="009412DC" w:rsidRDefault="009412DC">
          <w:pPr>
            <w:pStyle w:val="TOC1"/>
            <w:tabs>
              <w:tab w:val="left" w:pos="440"/>
              <w:tab w:val="right" w:leader="dot" w:pos="9628"/>
            </w:tabs>
            <w:rPr>
              <w:rFonts w:ascii="Arial" w:eastAsiaTheme="minorEastAsia" w:hAnsi="Arial" w:cs="Arial"/>
              <w:noProof/>
              <w:sz w:val="24"/>
              <w:szCs w:val="24"/>
              <w:lang w:eastAsia="en-GB"/>
            </w:rPr>
          </w:pPr>
          <w:hyperlink w:anchor="_Toc191544094" w:history="1">
            <w:r w:rsidRPr="009412DC">
              <w:rPr>
                <w:rStyle w:val="Hyperlink"/>
                <w:rFonts w:ascii="Arial" w:hAnsi="Arial" w:cs="Arial"/>
                <w:noProof/>
                <w:sz w:val="24"/>
                <w:szCs w:val="24"/>
              </w:rPr>
              <w:t>4.</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Decisions around the use of the Pupil Premium grant</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_Toc191544094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4</w:t>
            </w:r>
            <w:r w:rsidRPr="009412DC">
              <w:rPr>
                <w:rFonts w:ascii="Arial" w:hAnsi="Arial" w:cs="Arial"/>
                <w:noProof/>
                <w:webHidden/>
                <w:sz w:val="24"/>
                <w:szCs w:val="24"/>
              </w:rPr>
              <w:fldChar w:fldCharType="end"/>
            </w:r>
          </w:hyperlink>
        </w:p>
        <w:p w14:paraId="5E370C51" w14:textId="7E4308A2" w:rsidR="009412DC" w:rsidRPr="009412DC" w:rsidRDefault="009412DC">
          <w:pPr>
            <w:pStyle w:val="TOC1"/>
            <w:tabs>
              <w:tab w:val="left" w:pos="440"/>
              <w:tab w:val="right" w:leader="dot" w:pos="9628"/>
            </w:tabs>
            <w:rPr>
              <w:rFonts w:ascii="Arial" w:eastAsiaTheme="minorEastAsia" w:hAnsi="Arial" w:cs="Arial"/>
              <w:noProof/>
              <w:sz w:val="24"/>
              <w:szCs w:val="24"/>
              <w:lang w:eastAsia="en-GB"/>
            </w:rPr>
          </w:pPr>
          <w:hyperlink w:anchor="_Toc191544095" w:history="1">
            <w:r w:rsidRPr="009412DC">
              <w:rPr>
                <w:rStyle w:val="Hyperlink"/>
                <w:rFonts w:ascii="Arial" w:hAnsi="Arial" w:cs="Arial"/>
                <w:noProof/>
                <w:sz w:val="24"/>
                <w:szCs w:val="24"/>
              </w:rPr>
              <w:t>5.</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Roles and Responsibilities</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_Toc191544095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6</w:t>
            </w:r>
            <w:r w:rsidRPr="009412DC">
              <w:rPr>
                <w:rFonts w:ascii="Arial" w:hAnsi="Arial" w:cs="Arial"/>
                <w:noProof/>
                <w:webHidden/>
                <w:sz w:val="24"/>
                <w:szCs w:val="24"/>
              </w:rPr>
              <w:fldChar w:fldCharType="end"/>
            </w:r>
          </w:hyperlink>
        </w:p>
        <w:p w14:paraId="00E06868" w14:textId="76CEC084" w:rsidR="009412DC" w:rsidRPr="009412DC" w:rsidRDefault="009412DC">
          <w:pPr>
            <w:pStyle w:val="TOC2"/>
            <w:tabs>
              <w:tab w:val="left" w:pos="960"/>
              <w:tab w:val="right" w:leader="dot" w:pos="9628"/>
            </w:tabs>
            <w:rPr>
              <w:rFonts w:ascii="Arial" w:eastAsiaTheme="minorEastAsia" w:hAnsi="Arial" w:cs="Arial"/>
              <w:noProof/>
              <w:sz w:val="24"/>
              <w:szCs w:val="24"/>
              <w:lang w:eastAsia="en-GB"/>
            </w:rPr>
          </w:pPr>
          <w:hyperlink w:anchor="_Toc191544096" w:history="1">
            <w:r w:rsidRPr="009412DC">
              <w:rPr>
                <w:rStyle w:val="Hyperlink"/>
                <w:rFonts w:ascii="Arial" w:hAnsi="Arial" w:cs="Arial"/>
                <w:noProof/>
                <w:sz w:val="24"/>
                <w:szCs w:val="24"/>
              </w:rPr>
              <w:t>5.1.</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The Trustees</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_Toc191544096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6</w:t>
            </w:r>
            <w:r w:rsidRPr="009412DC">
              <w:rPr>
                <w:rFonts w:ascii="Arial" w:hAnsi="Arial" w:cs="Arial"/>
                <w:noProof/>
                <w:webHidden/>
                <w:sz w:val="24"/>
                <w:szCs w:val="24"/>
              </w:rPr>
              <w:fldChar w:fldCharType="end"/>
            </w:r>
          </w:hyperlink>
        </w:p>
        <w:p w14:paraId="3C11FD40" w14:textId="31B229BF" w:rsidR="009412DC" w:rsidRPr="009412DC" w:rsidRDefault="009412DC">
          <w:pPr>
            <w:pStyle w:val="TOC2"/>
            <w:tabs>
              <w:tab w:val="left" w:pos="960"/>
              <w:tab w:val="right" w:leader="dot" w:pos="9628"/>
            </w:tabs>
            <w:rPr>
              <w:rFonts w:ascii="Arial" w:eastAsiaTheme="minorEastAsia" w:hAnsi="Arial" w:cs="Arial"/>
              <w:noProof/>
              <w:sz w:val="24"/>
              <w:szCs w:val="24"/>
              <w:lang w:eastAsia="en-GB"/>
            </w:rPr>
          </w:pPr>
          <w:hyperlink w:anchor="_Toc191544097" w:history="1">
            <w:r w:rsidRPr="009412DC">
              <w:rPr>
                <w:rStyle w:val="Hyperlink"/>
                <w:rFonts w:ascii="Arial" w:hAnsi="Arial" w:cs="Arial"/>
                <w:noProof/>
                <w:sz w:val="24"/>
                <w:szCs w:val="24"/>
              </w:rPr>
              <w:t>5.2.</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The Local Governing Committee (LGC)</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_Toc191544097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6</w:t>
            </w:r>
            <w:r w:rsidRPr="009412DC">
              <w:rPr>
                <w:rFonts w:ascii="Arial" w:hAnsi="Arial" w:cs="Arial"/>
                <w:noProof/>
                <w:webHidden/>
                <w:sz w:val="24"/>
                <w:szCs w:val="24"/>
              </w:rPr>
              <w:fldChar w:fldCharType="end"/>
            </w:r>
          </w:hyperlink>
        </w:p>
        <w:p w14:paraId="192D652F" w14:textId="44440208" w:rsidR="009412DC" w:rsidRPr="009412DC" w:rsidRDefault="009412DC">
          <w:pPr>
            <w:pStyle w:val="TOC2"/>
            <w:tabs>
              <w:tab w:val="left" w:pos="960"/>
              <w:tab w:val="right" w:leader="dot" w:pos="9628"/>
            </w:tabs>
            <w:rPr>
              <w:rFonts w:ascii="Arial" w:eastAsiaTheme="minorEastAsia" w:hAnsi="Arial" w:cs="Arial"/>
              <w:noProof/>
              <w:sz w:val="24"/>
              <w:szCs w:val="24"/>
              <w:lang w:eastAsia="en-GB"/>
            </w:rPr>
          </w:pPr>
          <w:hyperlink w:anchor="_Toc191544098" w:history="1">
            <w:r w:rsidRPr="009412DC">
              <w:rPr>
                <w:rStyle w:val="Hyperlink"/>
                <w:rFonts w:ascii="Arial" w:hAnsi="Arial" w:cs="Arial"/>
                <w:noProof/>
                <w:sz w:val="24"/>
                <w:szCs w:val="24"/>
              </w:rPr>
              <w:t>5.3.</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Headteacher and senior leadership team</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_Toc191544098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6</w:t>
            </w:r>
            <w:r w:rsidRPr="009412DC">
              <w:rPr>
                <w:rFonts w:ascii="Arial" w:hAnsi="Arial" w:cs="Arial"/>
                <w:noProof/>
                <w:webHidden/>
                <w:sz w:val="24"/>
                <w:szCs w:val="24"/>
              </w:rPr>
              <w:fldChar w:fldCharType="end"/>
            </w:r>
          </w:hyperlink>
        </w:p>
        <w:p w14:paraId="7D8F6E59" w14:textId="69A154E8" w:rsidR="009412DC" w:rsidRPr="009412DC" w:rsidRDefault="009412DC">
          <w:pPr>
            <w:pStyle w:val="TOC2"/>
            <w:tabs>
              <w:tab w:val="left" w:pos="960"/>
              <w:tab w:val="right" w:leader="dot" w:pos="9628"/>
            </w:tabs>
            <w:rPr>
              <w:rFonts w:ascii="Arial" w:eastAsiaTheme="minorEastAsia" w:hAnsi="Arial" w:cs="Arial"/>
              <w:noProof/>
              <w:sz w:val="24"/>
              <w:szCs w:val="24"/>
              <w:lang w:eastAsia="en-GB"/>
            </w:rPr>
          </w:pPr>
          <w:hyperlink w:anchor="_Toc191544099" w:history="1">
            <w:r w:rsidRPr="009412DC">
              <w:rPr>
                <w:rStyle w:val="Hyperlink"/>
                <w:rFonts w:ascii="Arial" w:hAnsi="Arial" w:cs="Arial"/>
                <w:noProof/>
                <w:sz w:val="24"/>
                <w:szCs w:val="24"/>
              </w:rPr>
              <w:t>5.4.</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Other school staff</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_Toc191544099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7</w:t>
            </w:r>
            <w:r w:rsidRPr="009412DC">
              <w:rPr>
                <w:rFonts w:ascii="Arial" w:hAnsi="Arial" w:cs="Arial"/>
                <w:noProof/>
                <w:webHidden/>
                <w:sz w:val="24"/>
                <w:szCs w:val="24"/>
              </w:rPr>
              <w:fldChar w:fldCharType="end"/>
            </w:r>
          </w:hyperlink>
        </w:p>
        <w:p w14:paraId="028947F8" w14:textId="13965AD3" w:rsidR="009412DC" w:rsidRPr="009412DC" w:rsidRDefault="009412DC">
          <w:pPr>
            <w:pStyle w:val="TOC1"/>
            <w:tabs>
              <w:tab w:val="left" w:pos="440"/>
              <w:tab w:val="right" w:leader="dot" w:pos="9628"/>
            </w:tabs>
            <w:rPr>
              <w:rFonts w:ascii="Arial" w:eastAsiaTheme="minorEastAsia" w:hAnsi="Arial" w:cs="Arial"/>
              <w:noProof/>
              <w:sz w:val="24"/>
              <w:szCs w:val="24"/>
              <w:lang w:eastAsia="en-GB"/>
            </w:rPr>
          </w:pPr>
          <w:hyperlink w:anchor="_Toc191544100" w:history="1">
            <w:r w:rsidRPr="009412DC">
              <w:rPr>
                <w:rStyle w:val="Hyperlink"/>
                <w:rFonts w:ascii="Arial" w:hAnsi="Arial" w:cs="Arial"/>
                <w:noProof/>
                <w:sz w:val="24"/>
                <w:szCs w:val="24"/>
              </w:rPr>
              <w:t>6.</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Monitoring and Reviewing the Policy</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_Toc191544100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7</w:t>
            </w:r>
            <w:r w:rsidRPr="009412DC">
              <w:rPr>
                <w:rFonts w:ascii="Arial" w:hAnsi="Arial" w:cs="Arial"/>
                <w:noProof/>
                <w:webHidden/>
                <w:sz w:val="24"/>
                <w:szCs w:val="24"/>
              </w:rPr>
              <w:fldChar w:fldCharType="end"/>
            </w:r>
          </w:hyperlink>
        </w:p>
        <w:p w14:paraId="679A9D7A" w14:textId="1328B496" w:rsidR="009412DC" w:rsidRPr="009412DC" w:rsidRDefault="009412DC">
          <w:pPr>
            <w:pStyle w:val="TOC1"/>
            <w:tabs>
              <w:tab w:val="left" w:pos="440"/>
              <w:tab w:val="right" w:leader="dot" w:pos="9628"/>
            </w:tabs>
            <w:rPr>
              <w:rFonts w:ascii="Arial" w:eastAsiaTheme="minorEastAsia" w:hAnsi="Arial" w:cs="Arial"/>
              <w:noProof/>
              <w:sz w:val="24"/>
              <w:szCs w:val="24"/>
              <w:lang w:eastAsia="en-GB"/>
            </w:rPr>
          </w:pPr>
          <w:hyperlink w:anchor="_Toc191544101" w:history="1">
            <w:r w:rsidRPr="009412DC">
              <w:rPr>
                <w:rStyle w:val="Hyperlink"/>
                <w:rFonts w:ascii="Arial" w:hAnsi="Arial" w:cs="Arial"/>
                <w:noProof/>
                <w:sz w:val="24"/>
                <w:szCs w:val="24"/>
              </w:rPr>
              <w:t>7.</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Links with other Policies</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_Toc191544101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8</w:t>
            </w:r>
            <w:r w:rsidRPr="009412DC">
              <w:rPr>
                <w:rFonts w:ascii="Arial" w:hAnsi="Arial" w:cs="Arial"/>
                <w:noProof/>
                <w:webHidden/>
                <w:sz w:val="24"/>
                <w:szCs w:val="24"/>
              </w:rPr>
              <w:fldChar w:fldCharType="end"/>
            </w:r>
          </w:hyperlink>
        </w:p>
        <w:p w14:paraId="31984DDB" w14:textId="3655E387" w:rsidR="009412DC" w:rsidRPr="009412DC" w:rsidRDefault="009412DC">
          <w:pPr>
            <w:pStyle w:val="TOC1"/>
            <w:tabs>
              <w:tab w:val="left" w:pos="440"/>
              <w:tab w:val="right" w:leader="dot" w:pos="9628"/>
            </w:tabs>
            <w:rPr>
              <w:rFonts w:ascii="Arial" w:eastAsiaTheme="minorEastAsia" w:hAnsi="Arial" w:cs="Arial"/>
              <w:noProof/>
              <w:sz w:val="24"/>
              <w:szCs w:val="24"/>
              <w:lang w:eastAsia="en-GB"/>
            </w:rPr>
          </w:pPr>
          <w:hyperlink w:anchor="_Toc191544102" w:history="1">
            <w:r w:rsidRPr="009412DC">
              <w:rPr>
                <w:rStyle w:val="Hyperlink"/>
                <w:rFonts w:ascii="Arial" w:hAnsi="Arial" w:cs="Arial"/>
                <w:noProof/>
                <w:sz w:val="24"/>
                <w:szCs w:val="24"/>
              </w:rPr>
              <w:t>8.</w:t>
            </w:r>
            <w:r w:rsidRPr="009412DC">
              <w:rPr>
                <w:rFonts w:ascii="Arial" w:eastAsiaTheme="minorEastAsia" w:hAnsi="Arial" w:cs="Arial"/>
                <w:noProof/>
                <w:sz w:val="24"/>
                <w:szCs w:val="24"/>
                <w:lang w:eastAsia="en-GB"/>
              </w:rPr>
              <w:tab/>
            </w:r>
            <w:r w:rsidRPr="009412DC">
              <w:rPr>
                <w:rStyle w:val="Hyperlink"/>
                <w:rFonts w:ascii="Arial" w:hAnsi="Arial" w:cs="Arial"/>
                <w:noProof/>
                <w:sz w:val="24"/>
                <w:szCs w:val="24"/>
              </w:rPr>
              <w:t>Communications of Policy</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_Toc191544102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8</w:t>
            </w:r>
            <w:r w:rsidRPr="009412DC">
              <w:rPr>
                <w:rFonts w:ascii="Arial" w:hAnsi="Arial" w:cs="Arial"/>
                <w:noProof/>
                <w:webHidden/>
                <w:sz w:val="24"/>
                <w:szCs w:val="24"/>
              </w:rPr>
              <w:fldChar w:fldCharType="end"/>
            </w:r>
          </w:hyperlink>
        </w:p>
        <w:p w14:paraId="3AEF90B1" w14:textId="368714F5" w:rsidR="009412DC" w:rsidRPr="009412DC" w:rsidRDefault="009412DC">
          <w:pPr>
            <w:pStyle w:val="TOC1"/>
            <w:tabs>
              <w:tab w:val="right" w:leader="dot" w:pos="9628"/>
            </w:tabs>
            <w:rPr>
              <w:rFonts w:ascii="Arial" w:eastAsiaTheme="minorEastAsia" w:hAnsi="Arial" w:cs="Arial"/>
              <w:noProof/>
              <w:sz w:val="24"/>
              <w:szCs w:val="24"/>
              <w:lang w:eastAsia="en-GB"/>
            </w:rPr>
          </w:pPr>
          <w:hyperlink w:anchor="_Toc191544103" w:history="1">
            <w:r w:rsidRPr="009412DC">
              <w:rPr>
                <w:rStyle w:val="Hyperlink"/>
                <w:rFonts w:ascii="Arial" w:hAnsi="Arial" w:cs="Arial"/>
                <w:noProof/>
                <w:sz w:val="24"/>
                <w:szCs w:val="24"/>
              </w:rPr>
              <w:t>Appendix A: Menu of Approaches</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_Toc191544103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9</w:t>
            </w:r>
            <w:r w:rsidRPr="009412DC">
              <w:rPr>
                <w:rFonts w:ascii="Arial" w:hAnsi="Arial" w:cs="Arial"/>
                <w:noProof/>
                <w:webHidden/>
                <w:sz w:val="24"/>
                <w:szCs w:val="24"/>
              </w:rPr>
              <w:fldChar w:fldCharType="end"/>
            </w:r>
          </w:hyperlink>
        </w:p>
        <w:p w14:paraId="138EB0BE" w14:textId="6EA20D9C" w:rsidR="009412DC" w:rsidRPr="009412DC" w:rsidRDefault="009412DC">
          <w:pPr>
            <w:pStyle w:val="TOC1"/>
            <w:tabs>
              <w:tab w:val="right" w:leader="dot" w:pos="9628"/>
            </w:tabs>
            <w:rPr>
              <w:rFonts w:ascii="Arial" w:eastAsiaTheme="minorEastAsia" w:hAnsi="Arial" w:cs="Arial"/>
              <w:noProof/>
              <w:sz w:val="24"/>
              <w:szCs w:val="24"/>
              <w:lang w:eastAsia="en-GB"/>
            </w:rPr>
          </w:pPr>
          <w:hyperlink w:anchor="_Toc191544104" w:history="1">
            <w:r w:rsidRPr="009412DC">
              <w:rPr>
                <w:rStyle w:val="Hyperlink"/>
                <w:rFonts w:ascii="Arial" w:hAnsi="Arial" w:cs="Arial"/>
                <w:noProof/>
                <w:sz w:val="24"/>
                <w:szCs w:val="24"/>
              </w:rPr>
              <w:t>Appendix B: Pupil Premium Strategy Statement</w:t>
            </w:r>
            <w:r w:rsidRPr="009412DC">
              <w:rPr>
                <w:rFonts w:ascii="Arial" w:hAnsi="Arial" w:cs="Arial"/>
                <w:noProof/>
                <w:webHidden/>
                <w:sz w:val="24"/>
                <w:szCs w:val="24"/>
              </w:rPr>
              <w:tab/>
            </w:r>
            <w:r w:rsidRPr="009412DC">
              <w:rPr>
                <w:rFonts w:ascii="Arial" w:hAnsi="Arial" w:cs="Arial"/>
                <w:noProof/>
                <w:webHidden/>
                <w:sz w:val="24"/>
                <w:szCs w:val="24"/>
              </w:rPr>
              <w:fldChar w:fldCharType="begin"/>
            </w:r>
            <w:r w:rsidRPr="009412DC">
              <w:rPr>
                <w:rFonts w:ascii="Arial" w:hAnsi="Arial" w:cs="Arial"/>
                <w:noProof/>
                <w:webHidden/>
                <w:sz w:val="24"/>
                <w:szCs w:val="24"/>
              </w:rPr>
              <w:instrText xml:space="preserve"> PAGEREF _Toc191544104 \h </w:instrText>
            </w:r>
            <w:r w:rsidRPr="009412DC">
              <w:rPr>
                <w:rFonts w:ascii="Arial" w:hAnsi="Arial" w:cs="Arial"/>
                <w:noProof/>
                <w:webHidden/>
                <w:sz w:val="24"/>
                <w:szCs w:val="24"/>
              </w:rPr>
            </w:r>
            <w:r w:rsidRPr="009412DC">
              <w:rPr>
                <w:rFonts w:ascii="Arial" w:hAnsi="Arial" w:cs="Arial"/>
                <w:noProof/>
                <w:webHidden/>
                <w:sz w:val="24"/>
                <w:szCs w:val="24"/>
              </w:rPr>
              <w:fldChar w:fldCharType="separate"/>
            </w:r>
            <w:r w:rsidRPr="009412DC">
              <w:rPr>
                <w:rFonts w:ascii="Arial" w:hAnsi="Arial" w:cs="Arial"/>
                <w:noProof/>
                <w:webHidden/>
                <w:sz w:val="24"/>
                <w:szCs w:val="24"/>
              </w:rPr>
              <w:t>10</w:t>
            </w:r>
            <w:r w:rsidRPr="009412DC">
              <w:rPr>
                <w:rFonts w:ascii="Arial" w:hAnsi="Arial" w:cs="Arial"/>
                <w:noProof/>
                <w:webHidden/>
                <w:sz w:val="24"/>
                <w:szCs w:val="24"/>
              </w:rPr>
              <w:fldChar w:fldCharType="end"/>
            </w:r>
          </w:hyperlink>
        </w:p>
        <w:p w14:paraId="152846DC" w14:textId="641F25B7" w:rsidR="00F13927" w:rsidRPr="009412DC" w:rsidRDefault="00A34466">
          <w:pPr>
            <w:rPr>
              <w:rFonts w:ascii="Arial" w:hAnsi="Arial" w:cs="Arial"/>
              <w:sz w:val="24"/>
              <w:szCs w:val="24"/>
            </w:rPr>
          </w:pPr>
          <w:r w:rsidRPr="009412DC">
            <w:rPr>
              <w:rFonts w:ascii="Arial" w:hAnsi="Arial" w:cs="Arial"/>
              <w:sz w:val="24"/>
              <w:szCs w:val="24"/>
            </w:rPr>
            <w:fldChar w:fldCharType="end"/>
          </w:r>
        </w:p>
      </w:sdtContent>
    </w:sdt>
    <w:p w14:paraId="50B67840" w14:textId="77777777" w:rsidR="009412DC" w:rsidRDefault="009412DC" w:rsidP="008B2B06">
      <w:pPr>
        <w:rPr>
          <w:rFonts w:ascii="Arial" w:hAnsi="Arial" w:cs="Arial"/>
          <w:sz w:val="24"/>
          <w:szCs w:val="24"/>
        </w:rPr>
      </w:pPr>
      <w:bookmarkStart w:id="4" w:name="_Hlk191382053"/>
    </w:p>
    <w:p w14:paraId="67CAA724" w14:textId="77777777" w:rsidR="009412DC" w:rsidRDefault="009412DC" w:rsidP="008B2B06">
      <w:pPr>
        <w:rPr>
          <w:rFonts w:ascii="Arial" w:hAnsi="Arial" w:cs="Arial"/>
          <w:sz w:val="24"/>
          <w:szCs w:val="24"/>
        </w:rPr>
      </w:pPr>
    </w:p>
    <w:p w14:paraId="5F468D2D" w14:textId="77777777" w:rsidR="009412DC" w:rsidRDefault="009412DC" w:rsidP="008B2B06">
      <w:pPr>
        <w:rPr>
          <w:rFonts w:ascii="Arial" w:hAnsi="Arial" w:cs="Arial"/>
          <w:sz w:val="24"/>
          <w:szCs w:val="24"/>
        </w:rPr>
      </w:pPr>
    </w:p>
    <w:p w14:paraId="733CB937" w14:textId="77777777" w:rsidR="009412DC" w:rsidRDefault="009412DC" w:rsidP="008B2B06">
      <w:pPr>
        <w:rPr>
          <w:rFonts w:ascii="Arial" w:hAnsi="Arial" w:cs="Arial"/>
          <w:sz w:val="24"/>
          <w:szCs w:val="24"/>
        </w:rPr>
      </w:pPr>
    </w:p>
    <w:p w14:paraId="6F1C4593" w14:textId="77777777" w:rsidR="009412DC" w:rsidRDefault="009412DC" w:rsidP="008B2B06">
      <w:pPr>
        <w:rPr>
          <w:rFonts w:ascii="Arial" w:hAnsi="Arial" w:cs="Arial"/>
          <w:sz w:val="24"/>
          <w:szCs w:val="24"/>
        </w:rPr>
      </w:pPr>
    </w:p>
    <w:p w14:paraId="3F9AD49C" w14:textId="77777777" w:rsidR="009412DC" w:rsidRDefault="009412DC" w:rsidP="008B2B06">
      <w:pPr>
        <w:rPr>
          <w:rFonts w:ascii="Arial" w:hAnsi="Arial" w:cs="Arial"/>
          <w:sz w:val="24"/>
          <w:szCs w:val="24"/>
        </w:rPr>
      </w:pPr>
    </w:p>
    <w:p w14:paraId="42841E90" w14:textId="77777777" w:rsidR="009412DC" w:rsidRDefault="009412DC" w:rsidP="008B2B06">
      <w:pPr>
        <w:rPr>
          <w:rFonts w:ascii="Arial" w:hAnsi="Arial" w:cs="Arial"/>
          <w:sz w:val="24"/>
          <w:szCs w:val="24"/>
        </w:rPr>
      </w:pPr>
    </w:p>
    <w:p w14:paraId="3B0BF3D9" w14:textId="77777777" w:rsidR="009412DC" w:rsidRDefault="009412DC" w:rsidP="008B2B06">
      <w:pPr>
        <w:rPr>
          <w:rFonts w:ascii="Arial" w:hAnsi="Arial" w:cs="Arial"/>
          <w:sz w:val="24"/>
          <w:szCs w:val="24"/>
        </w:rPr>
      </w:pPr>
    </w:p>
    <w:p w14:paraId="2EE6511F" w14:textId="77777777" w:rsidR="009412DC" w:rsidRDefault="009412DC" w:rsidP="008B2B06">
      <w:pPr>
        <w:rPr>
          <w:rFonts w:ascii="Arial" w:hAnsi="Arial" w:cs="Arial"/>
          <w:sz w:val="24"/>
          <w:szCs w:val="24"/>
        </w:rPr>
      </w:pPr>
    </w:p>
    <w:p w14:paraId="5034094E" w14:textId="77777777" w:rsidR="009412DC" w:rsidRDefault="009412DC" w:rsidP="008B2B06">
      <w:pPr>
        <w:rPr>
          <w:rFonts w:ascii="Arial" w:hAnsi="Arial" w:cs="Arial"/>
          <w:sz w:val="24"/>
          <w:szCs w:val="24"/>
        </w:rPr>
      </w:pPr>
    </w:p>
    <w:p w14:paraId="31F6E326" w14:textId="77777777" w:rsidR="009412DC" w:rsidRDefault="009412DC" w:rsidP="008B2B06">
      <w:pPr>
        <w:rPr>
          <w:rFonts w:ascii="Arial" w:hAnsi="Arial" w:cs="Arial"/>
          <w:sz w:val="24"/>
          <w:szCs w:val="24"/>
        </w:rPr>
      </w:pPr>
    </w:p>
    <w:p w14:paraId="0F82FF26" w14:textId="77777777" w:rsidR="009412DC" w:rsidRDefault="009412DC" w:rsidP="008B2B06">
      <w:pPr>
        <w:rPr>
          <w:rFonts w:ascii="Arial" w:hAnsi="Arial" w:cs="Arial"/>
          <w:sz w:val="24"/>
          <w:szCs w:val="24"/>
        </w:rPr>
      </w:pPr>
    </w:p>
    <w:p w14:paraId="546DDAF6" w14:textId="77777777" w:rsidR="009412DC" w:rsidRDefault="009412DC" w:rsidP="008B2B06">
      <w:pPr>
        <w:rPr>
          <w:rFonts w:ascii="Arial" w:hAnsi="Arial" w:cs="Arial"/>
          <w:sz w:val="24"/>
          <w:szCs w:val="24"/>
        </w:rPr>
      </w:pPr>
    </w:p>
    <w:p w14:paraId="67BFA514" w14:textId="77777777" w:rsidR="009412DC" w:rsidRDefault="009412DC" w:rsidP="008B2B06">
      <w:pPr>
        <w:rPr>
          <w:rFonts w:ascii="Arial" w:hAnsi="Arial" w:cs="Arial"/>
          <w:sz w:val="24"/>
          <w:szCs w:val="24"/>
        </w:rPr>
      </w:pPr>
    </w:p>
    <w:p w14:paraId="5AEA1618" w14:textId="77777777" w:rsidR="009412DC" w:rsidRDefault="009412DC" w:rsidP="008B2B06">
      <w:pPr>
        <w:rPr>
          <w:rFonts w:ascii="Arial" w:hAnsi="Arial" w:cs="Arial"/>
          <w:sz w:val="24"/>
          <w:szCs w:val="24"/>
        </w:rPr>
      </w:pPr>
    </w:p>
    <w:p w14:paraId="4C86CB99" w14:textId="3E2CE215" w:rsidR="008B2B06" w:rsidRDefault="008B2B06" w:rsidP="008B2B06">
      <w:pPr>
        <w:rPr>
          <w:rFonts w:ascii="Arial" w:hAnsi="Arial" w:cs="Arial"/>
          <w:sz w:val="24"/>
          <w:szCs w:val="24"/>
        </w:rPr>
      </w:pPr>
      <w:r w:rsidRPr="00533C57">
        <w:rPr>
          <w:rFonts w:ascii="Arial" w:hAnsi="Arial" w:cs="Arial"/>
          <w:sz w:val="24"/>
          <w:szCs w:val="24"/>
        </w:rPr>
        <w:lastRenderedPageBreak/>
        <w:t>In this document</w:t>
      </w:r>
      <w:r>
        <w:rPr>
          <w:rFonts w:ascii="Arial" w:hAnsi="Arial" w:cs="Arial"/>
          <w:sz w:val="24"/>
          <w:szCs w:val="24"/>
        </w:rPr>
        <w:t>:</w:t>
      </w:r>
    </w:p>
    <w:p w14:paraId="6A3D981A" w14:textId="57492918" w:rsidR="008B2B06" w:rsidRDefault="008B2B06" w:rsidP="008B2B06">
      <w:pPr>
        <w:pStyle w:val="4Bulletedcopyblue"/>
        <w:numPr>
          <w:ilvl w:val="0"/>
          <w:numId w:val="0"/>
        </w:numPr>
        <w:spacing w:before="120" w:line="247" w:lineRule="auto"/>
        <w:jc w:val="both"/>
        <w:rPr>
          <w:sz w:val="24"/>
          <w:szCs w:val="24"/>
        </w:rPr>
      </w:pPr>
      <w:r w:rsidRPr="00533C57">
        <w:rPr>
          <w:sz w:val="24"/>
          <w:szCs w:val="24"/>
        </w:rPr>
        <w:t>‘</w:t>
      </w:r>
      <w:r>
        <w:rPr>
          <w:sz w:val="24"/>
          <w:szCs w:val="24"/>
        </w:rPr>
        <w:t>T</w:t>
      </w:r>
      <w:r w:rsidRPr="00533C57">
        <w:rPr>
          <w:sz w:val="24"/>
          <w:szCs w:val="24"/>
        </w:rPr>
        <w:t>he Trust</w:t>
      </w:r>
      <w:r w:rsidR="00F81F25" w:rsidRPr="00533C57">
        <w:rPr>
          <w:sz w:val="24"/>
          <w:szCs w:val="24"/>
        </w:rPr>
        <w:t xml:space="preserve">’, </w:t>
      </w:r>
      <w:r>
        <w:rPr>
          <w:sz w:val="24"/>
          <w:szCs w:val="24"/>
        </w:rPr>
        <w:t>W</w:t>
      </w:r>
      <w:r w:rsidRPr="00533C57">
        <w:rPr>
          <w:sz w:val="24"/>
          <w:szCs w:val="24"/>
        </w:rPr>
        <w:t>e’ and ‘</w:t>
      </w:r>
      <w:r>
        <w:rPr>
          <w:sz w:val="24"/>
          <w:szCs w:val="24"/>
        </w:rPr>
        <w:t>O</w:t>
      </w:r>
      <w:r w:rsidRPr="00533C57">
        <w:rPr>
          <w:sz w:val="24"/>
          <w:szCs w:val="24"/>
        </w:rPr>
        <w:t>ur’</w:t>
      </w:r>
      <w:r>
        <w:rPr>
          <w:sz w:val="24"/>
          <w:szCs w:val="24"/>
        </w:rPr>
        <w:t xml:space="preserve"> refers to</w:t>
      </w:r>
      <w:r w:rsidRPr="00533C57">
        <w:rPr>
          <w:sz w:val="24"/>
          <w:szCs w:val="24"/>
        </w:rPr>
        <w:t xml:space="preserve"> </w:t>
      </w:r>
      <w:r w:rsidRPr="00965D6E">
        <w:rPr>
          <w:sz w:val="24"/>
          <w:szCs w:val="24"/>
        </w:rPr>
        <w:t>the Cambrian Learning Trust</w:t>
      </w:r>
      <w:r>
        <w:rPr>
          <w:sz w:val="24"/>
          <w:szCs w:val="24"/>
        </w:rPr>
        <w:t>.</w:t>
      </w:r>
    </w:p>
    <w:p w14:paraId="58011062" w14:textId="77777777" w:rsidR="008B2B06" w:rsidRDefault="008B2B06" w:rsidP="008B2B06">
      <w:pPr>
        <w:pStyle w:val="4Bulletedcopyblue"/>
        <w:numPr>
          <w:ilvl w:val="0"/>
          <w:numId w:val="0"/>
        </w:numPr>
        <w:spacing w:before="120" w:line="247" w:lineRule="auto"/>
        <w:jc w:val="both"/>
        <w:rPr>
          <w:sz w:val="24"/>
          <w:szCs w:val="24"/>
        </w:rPr>
      </w:pPr>
      <w:r w:rsidRPr="00533C57">
        <w:rPr>
          <w:sz w:val="24"/>
          <w:szCs w:val="24"/>
        </w:rPr>
        <w:t>Parent refers to</w:t>
      </w:r>
      <w:r>
        <w:rPr>
          <w:sz w:val="24"/>
          <w:szCs w:val="24"/>
        </w:rPr>
        <w:t>:</w:t>
      </w:r>
    </w:p>
    <w:p w14:paraId="3BDE71DE" w14:textId="77777777" w:rsidR="008B2B06" w:rsidRPr="00C12D05" w:rsidRDefault="008B2B06" w:rsidP="008B2B06">
      <w:pPr>
        <w:pStyle w:val="4Bulletedcopyblue"/>
        <w:numPr>
          <w:ilvl w:val="0"/>
          <w:numId w:val="16"/>
        </w:numPr>
        <w:suppressAutoHyphens/>
        <w:spacing w:before="120" w:line="276" w:lineRule="auto"/>
        <w:ind w:left="714" w:hanging="357"/>
        <w:jc w:val="both"/>
        <w:rPr>
          <w:sz w:val="24"/>
          <w:szCs w:val="24"/>
          <w:u w:val="single"/>
        </w:rPr>
      </w:pPr>
      <w:r w:rsidRPr="00533C57">
        <w:rPr>
          <w:sz w:val="24"/>
          <w:szCs w:val="24"/>
        </w:rPr>
        <w:t xml:space="preserve">Any person who has parental responsibility for a child </w:t>
      </w:r>
      <w:r>
        <w:rPr>
          <w:sz w:val="24"/>
          <w:szCs w:val="24"/>
        </w:rPr>
        <w:t xml:space="preserve">/ </w:t>
      </w:r>
      <w:r w:rsidRPr="00533C57">
        <w:rPr>
          <w:sz w:val="24"/>
          <w:szCs w:val="24"/>
        </w:rPr>
        <w:t>young person</w:t>
      </w:r>
    </w:p>
    <w:p w14:paraId="5FC32B90" w14:textId="4D16AA9C" w:rsidR="008B2B06" w:rsidRPr="00533C57" w:rsidRDefault="008B2B06" w:rsidP="1583758F">
      <w:pPr>
        <w:pStyle w:val="4Bulletedcopyblue"/>
        <w:suppressAutoHyphens/>
        <w:spacing w:before="120" w:line="276" w:lineRule="auto"/>
        <w:ind w:left="714" w:hanging="357"/>
        <w:jc w:val="both"/>
        <w:rPr>
          <w:sz w:val="24"/>
          <w:szCs w:val="24"/>
          <w:u w:val="single"/>
        </w:rPr>
      </w:pPr>
      <w:r w:rsidRPr="1583758F">
        <w:rPr>
          <w:sz w:val="24"/>
          <w:szCs w:val="24"/>
        </w:rPr>
        <w:t xml:space="preserve">Any person who </w:t>
      </w:r>
      <w:proofErr w:type="gramStart"/>
      <w:r w:rsidR="6DB30976" w:rsidRPr="1583758F">
        <w:rPr>
          <w:sz w:val="24"/>
          <w:szCs w:val="24"/>
        </w:rPr>
        <w:t>has care</w:t>
      </w:r>
      <w:proofErr w:type="gramEnd"/>
      <w:r w:rsidR="6DB30976" w:rsidRPr="1583758F">
        <w:rPr>
          <w:sz w:val="24"/>
          <w:szCs w:val="24"/>
        </w:rPr>
        <w:t xml:space="preserve"> </w:t>
      </w:r>
      <w:proofErr w:type="gramStart"/>
      <w:r w:rsidR="6DB30976" w:rsidRPr="1583758F">
        <w:rPr>
          <w:sz w:val="24"/>
          <w:szCs w:val="24"/>
        </w:rPr>
        <w:t>of</w:t>
      </w:r>
      <w:proofErr w:type="gramEnd"/>
      <w:r w:rsidR="6DB30976" w:rsidRPr="1583758F">
        <w:rPr>
          <w:sz w:val="24"/>
          <w:szCs w:val="24"/>
        </w:rPr>
        <w:t xml:space="preserve"> a</w:t>
      </w:r>
      <w:r w:rsidRPr="1583758F">
        <w:rPr>
          <w:sz w:val="24"/>
          <w:szCs w:val="24"/>
        </w:rPr>
        <w:t xml:space="preserve"> child / young person (</w:t>
      </w:r>
      <w:r w:rsidR="00F81F25" w:rsidRPr="1583758F">
        <w:rPr>
          <w:sz w:val="24"/>
          <w:szCs w:val="24"/>
        </w:rPr>
        <w:t>i.e.</w:t>
      </w:r>
      <w:r w:rsidRPr="1583758F">
        <w:rPr>
          <w:sz w:val="24"/>
          <w:szCs w:val="24"/>
        </w:rPr>
        <w:t xml:space="preserve"> lives with and looks after the child/young person)</w:t>
      </w:r>
    </w:p>
    <w:bookmarkEnd w:id="4"/>
    <w:p w14:paraId="656A4D81" w14:textId="77777777" w:rsidR="005C5DBB" w:rsidRPr="005C5DBB" w:rsidRDefault="005C5DBB" w:rsidP="00F13927">
      <w:pPr>
        <w:rPr>
          <w:rFonts w:ascii="Arial" w:hAnsi="Arial" w:cs="Arial"/>
          <w:b/>
          <w:bCs/>
          <w:sz w:val="24"/>
          <w:szCs w:val="24"/>
        </w:rPr>
      </w:pPr>
    </w:p>
    <w:p w14:paraId="4FCAEFC6" w14:textId="21DB4224" w:rsidR="00F13927" w:rsidRPr="00364C9F" w:rsidRDefault="00910689" w:rsidP="00910689">
      <w:pPr>
        <w:pStyle w:val="CLTHeading1"/>
        <w:numPr>
          <w:ilvl w:val="0"/>
          <w:numId w:val="9"/>
        </w:numPr>
        <w:tabs>
          <w:tab w:val="left" w:pos="8040"/>
        </w:tabs>
        <w:ind w:left="567" w:hanging="567"/>
        <w:rPr>
          <w:rFonts w:cs="Arial"/>
        </w:rPr>
      </w:pPr>
      <w:bookmarkStart w:id="5" w:name="_Toc191544091"/>
      <w:r>
        <w:rPr>
          <w:rFonts w:cs="Arial"/>
        </w:rPr>
        <w:t>Introduction</w:t>
      </w:r>
      <w:bookmarkEnd w:id="5"/>
      <w:r w:rsidR="007C68F2" w:rsidRPr="00364C9F">
        <w:rPr>
          <w:rFonts w:cs="Arial"/>
        </w:rPr>
        <w:t xml:space="preserve"> </w:t>
      </w:r>
      <w:r w:rsidR="0045518A" w:rsidRPr="00364C9F">
        <w:rPr>
          <w:rFonts w:cs="Arial"/>
        </w:rPr>
        <w:tab/>
      </w:r>
    </w:p>
    <w:p w14:paraId="3F777E9E" w14:textId="494A178D" w:rsidR="00AB6631" w:rsidRPr="00490764" w:rsidRDefault="000A6365" w:rsidP="000A6365">
      <w:pPr>
        <w:tabs>
          <w:tab w:val="left" w:pos="2685"/>
        </w:tabs>
        <w:spacing w:before="240" w:after="120" w:line="276" w:lineRule="auto"/>
        <w:jc w:val="center"/>
        <w:rPr>
          <w:rFonts w:ascii="Arial" w:hAnsi="Arial" w:cs="Arial"/>
          <w:color w:val="000000"/>
          <w:sz w:val="24"/>
          <w:szCs w:val="24"/>
          <w:shd w:val="clear" w:color="auto" w:fill="FFFFFF"/>
        </w:rPr>
      </w:pPr>
      <w:r w:rsidRPr="00490764">
        <w:rPr>
          <w:rFonts w:ascii="Arial" w:hAnsi="Arial" w:cs="Arial"/>
          <w:i/>
          <w:sz w:val="24"/>
          <w:szCs w:val="24"/>
        </w:rPr>
        <w:t>‘Low social mobility and lack of educational opportunity is arguably the biggest social challenge of our times: the income gap between the richest and poorest in society continues to widen, while education opportunities remain overwhelmingly dominated by children from the most privileged homes.’ Sutton Trust, 2014</w:t>
      </w:r>
      <w:r w:rsidR="00F13927" w:rsidRPr="00490764">
        <w:rPr>
          <w:rFonts w:ascii="Arial" w:hAnsi="Arial" w:cs="Arial"/>
          <w:color w:val="000000"/>
          <w:sz w:val="24"/>
          <w:szCs w:val="24"/>
          <w:shd w:val="clear" w:color="auto" w:fill="FFFFFF"/>
        </w:rPr>
        <w:t>.</w:t>
      </w:r>
    </w:p>
    <w:p w14:paraId="7A8C4033" w14:textId="177F7E6E" w:rsidR="00653248" w:rsidRDefault="00E653B8" w:rsidP="009254B9">
      <w:pPr>
        <w:tabs>
          <w:tab w:val="left" w:pos="2685"/>
        </w:tabs>
        <w:spacing w:before="240" w:after="240" w:line="276" w:lineRule="auto"/>
        <w:rPr>
          <w:rFonts w:ascii="Arial" w:hAnsi="Arial" w:cs="Arial"/>
          <w:sz w:val="24"/>
          <w:szCs w:val="24"/>
        </w:rPr>
      </w:pPr>
      <w:r w:rsidRPr="00490764">
        <w:rPr>
          <w:rFonts w:ascii="Arial" w:hAnsi="Arial" w:cs="Arial"/>
          <w:sz w:val="24"/>
          <w:szCs w:val="24"/>
        </w:rPr>
        <w:t xml:space="preserve">The Pupil Premium </w:t>
      </w:r>
      <w:r w:rsidR="00CE678B">
        <w:rPr>
          <w:rFonts w:ascii="Arial" w:hAnsi="Arial" w:cs="Arial"/>
          <w:sz w:val="24"/>
          <w:szCs w:val="24"/>
        </w:rPr>
        <w:t xml:space="preserve">Grant </w:t>
      </w:r>
      <w:r w:rsidRPr="00490764">
        <w:rPr>
          <w:rFonts w:ascii="Arial" w:hAnsi="Arial" w:cs="Arial"/>
          <w:sz w:val="24"/>
          <w:szCs w:val="24"/>
        </w:rPr>
        <w:t xml:space="preserve">is additional funding allocated to schools by means of a specific grant, based on the number of pupils in the school who are registered as eligible for </w:t>
      </w:r>
      <w:r w:rsidR="00CE678B">
        <w:rPr>
          <w:rFonts w:ascii="Arial" w:hAnsi="Arial" w:cs="Arial"/>
          <w:sz w:val="24"/>
          <w:szCs w:val="24"/>
        </w:rPr>
        <w:t>‘</w:t>
      </w:r>
      <w:r w:rsidRPr="00490764">
        <w:rPr>
          <w:rFonts w:ascii="Arial" w:hAnsi="Arial" w:cs="Arial"/>
          <w:sz w:val="24"/>
          <w:szCs w:val="24"/>
        </w:rPr>
        <w:t>Free School Meals</w:t>
      </w:r>
      <w:r w:rsidR="00CE678B">
        <w:rPr>
          <w:rFonts w:ascii="Arial" w:hAnsi="Arial" w:cs="Arial"/>
          <w:sz w:val="24"/>
          <w:szCs w:val="24"/>
        </w:rPr>
        <w:t>’</w:t>
      </w:r>
      <w:r w:rsidRPr="00490764">
        <w:rPr>
          <w:rFonts w:ascii="Arial" w:hAnsi="Arial" w:cs="Arial"/>
          <w:sz w:val="24"/>
          <w:szCs w:val="24"/>
        </w:rPr>
        <w:t>, or have been recorded as eligible in the past 6 years (known as ‘Ever 6 FSM’</w:t>
      </w:r>
      <w:r w:rsidR="00163907" w:rsidRPr="00490764">
        <w:rPr>
          <w:rFonts w:ascii="Arial" w:hAnsi="Arial" w:cs="Arial"/>
          <w:sz w:val="24"/>
          <w:szCs w:val="24"/>
        </w:rPr>
        <w:t>).</w:t>
      </w:r>
      <w:r w:rsidRPr="00490764">
        <w:rPr>
          <w:rFonts w:ascii="Arial" w:hAnsi="Arial" w:cs="Arial"/>
          <w:sz w:val="24"/>
          <w:szCs w:val="24"/>
        </w:rPr>
        <w:t xml:space="preserve"> </w:t>
      </w:r>
    </w:p>
    <w:p w14:paraId="1B9ECE39" w14:textId="5614E085" w:rsidR="000B53B6" w:rsidRDefault="00375082" w:rsidP="009254B9">
      <w:pPr>
        <w:tabs>
          <w:tab w:val="left" w:pos="2685"/>
        </w:tabs>
        <w:spacing w:before="240" w:after="240" w:line="276" w:lineRule="auto"/>
        <w:rPr>
          <w:rFonts w:ascii="Arial" w:hAnsi="Arial" w:cs="Arial"/>
          <w:sz w:val="24"/>
          <w:szCs w:val="24"/>
        </w:rPr>
      </w:pPr>
      <w:r>
        <w:rPr>
          <w:rFonts w:ascii="Arial" w:hAnsi="Arial" w:cs="Arial"/>
          <w:sz w:val="24"/>
          <w:szCs w:val="24"/>
        </w:rPr>
        <w:t>School</w:t>
      </w:r>
      <w:r w:rsidR="00D723FB">
        <w:rPr>
          <w:rFonts w:ascii="Arial" w:hAnsi="Arial" w:cs="Arial"/>
          <w:sz w:val="24"/>
          <w:szCs w:val="24"/>
        </w:rPr>
        <w:t>s</w:t>
      </w:r>
      <w:r>
        <w:rPr>
          <w:rFonts w:ascii="Arial" w:hAnsi="Arial" w:cs="Arial"/>
          <w:sz w:val="24"/>
          <w:szCs w:val="24"/>
        </w:rPr>
        <w:t xml:space="preserve"> </w:t>
      </w:r>
      <w:r w:rsidR="00D723FB">
        <w:rPr>
          <w:rFonts w:ascii="Arial" w:hAnsi="Arial" w:cs="Arial"/>
          <w:sz w:val="24"/>
          <w:szCs w:val="24"/>
        </w:rPr>
        <w:t>receive</w:t>
      </w:r>
      <w:r>
        <w:rPr>
          <w:rFonts w:ascii="Arial" w:hAnsi="Arial" w:cs="Arial"/>
          <w:sz w:val="24"/>
          <w:szCs w:val="24"/>
        </w:rPr>
        <w:t xml:space="preserve"> additional funding for </w:t>
      </w:r>
      <w:r w:rsidR="00D723FB">
        <w:rPr>
          <w:rFonts w:ascii="Arial" w:hAnsi="Arial" w:cs="Arial"/>
          <w:sz w:val="24"/>
          <w:szCs w:val="24"/>
        </w:rPr>
        <w:t>c</w:t>
      </w:r>
      <w:r w:rsidR="00E653B8" w:rsidRPr="00490764">
        <w:rPr>
          <w:rFonts w:ascii="Arial" w:hAnsi="Arial" w:cs="Arial"/>
          <w:sz w:val="24"/>
          <w:szCs w:val="24"/>
        </w:rPr>
        <w:t xml:space="preserve">hildren looked after by </w:t>
      </w:r>
      <w:r w:rsidR="000B6AAD">
        <w:rPr>
          <w:rFonts w:ascii="Arial" w:hAnsi="Arial" w:cs="Arial"/>
          <w:sz w:val="24"/>
          <w:szCs w:val="24"/>
        </w:rPr>
        <w:t>L</w:t>
      </w:r>
      <w:r w:rsidR="00E653B8" w:rsidRPr="00490764">
        <w:rPr>
          <w:rFonts w:ascii="Arial" w:hAnsi="Arial" w:cs="Arial"/>
          <w:sz w:val="24"/>
          <w:szCs w:val="24"/>
        </w:rPr>
        <w:t xml:space="preserve">ocal </w:t>
      </w:r>
      <w:r w:rsidR="000B6AAD">
        <w:rPr>
          <w:rFonts w:ascii="Arial" w:hAnsi="Arial" w:cs="Arial"/>
          <w:sz w:val="24"/>
          <w:szCs w:val="24"/>
        </w:rPr>
        <w:t>A</w:t>
      </w:r>
      <w:r w:rsidR="00E653B8" w:rsidRPr="00490764">
        <w:rPr>
          <w:rFonts w:ascii="Arial" w:hAnsi="Arial" w:cs="Arial"/>
          <w:sz w:val="24"/>
          <w:szCs w:val="24"/>
        </w:rPr>
        <w:t xml:space="preserve">uthorities (previously referred to as looked-after children) and children previously looked after by a local authority or other state care (previously looked-after children). </w:t>
      </w:r>
    </w:p>
    <w:p w14:paraId="6A7142BB" w14:textId="5C9A140F" w:rsidR="000A6365" w:rsidRPr="00490764" w:rsidRDefault="00375082" w:rsidP="009254B9">
      <w:pPr>
        <w:tabs>
          <w:tab w:val="left" w:pos="2685"/>
        </w:tabs>
        <w:spacing w:before="240" w:after="240" w:line="276" w:lineRule="auto"/>
        <w:rPr>
          <w:rFonts w:ascii="Arial" w:hAnsi="Arial" w:cs="Arial"/>
          <w:sz w:val="24"/>
          <w:szCs w:val="24"/>
        </w:rPr>
      </w:pPr>
      <w:r>
        <w:rPr>
          <w:rFonts w:ascii="Arial" w:hAnsi="Arial" w:cs="Arial"/>
          <w:sz w:val="24"/>
          <w:szCs w:val="24"/>
        </w:rPr>
        <w:t xml:space="preserve">In </w:t>
      </w:r>
      <w:r w:rsidR="00D723FB">
        <w:rPr>
          <w:rFonts w:ascii="Arial" w:hAnsi="Arial" w:cs="Arial"/>
          <w:sz w:val="24"/>
          <w:szCs w:val="24"/>
        </w:rPr>
        <w:t>addition,</w:t>
      </w:r>
      <w:r>
        <w:rPr>
          <w:rFonts w:ascii="Arial" w:hAnsi="Arial" w:cs="Arial"/>
          <w:sz w:val="24"/>
          <w:szCs w:val="24"/>
        </w:rPr>
        <w:t xml:space="preserve"> a </w:t>
      </w:r>
      <w:r w:rsidR="00E653B8" w:rsidRPr="00490764">
        <w:rPr>
          <w:rFonts w:ascii="Arial" w:hAnsi="Arial" w:cs="Arial"/>
          <w:sz w:val="24"/>
          <w:szCs w:val="24"/>
        </w:rPr>
        <w:t xml:space="preserve">grant also </w:t>
      </w:r>
      <w:r w:rsidR="00D429D1">
        <w:rPr>
          <w:rFonts w:ascii="Arial" w:hAnsi="Arial" w:cs="Arial"/>
          <w:sz w:val="24"/>
          <w:szCs w:val="24"/>
        </w:rPr>
        <w:t xml:space="preserve">provides </w:t>
      </w:r>
      <w:r w:rsidR="00E653B8" w:rsidRPr="00490764">
        <w:rPr>
          <w:rFonts w:ascii="Arial" w:hAnsi="Arial" w:cs="Arial"/>
          <w:sz w:val="24"/>
          <w:szCs w:val="24"/>
        </w:rPr>
        <w:t xml:space="preserve">additional funding for </w:t>
      </w:r>
      <w:r w:rsidR="00D429D1">
        <w:rPr>
          <w:rFonts w:ascii="Arial" w:hAnsi="Arial" w:cs="Arial"/>
          <w:sz w:val="24"/>
          <w:szCs w:val="24"/>
        </w:rPr>
        <w:t xml:space="preserve">schools for </w:t>
      </w:r>
      <w:r w:rsidR="00E653B8" w:rsidRPr="00490764">
        <w:rPr>
          <w:rFonts w:ascii="Arial" w:hAnsi="Arial" w:cs="Arial"/>
          <w:sz w:val="24"/>
          <w:szCs w:val="24"/>
        </w:rPr>
        <w:t xml:space="preserve">pupils who have parents </w:t>
      </w:r>
      <w:r w:rsidR="00D429D1">
        <w:rPr>
          <w:rFonts w:ascii="Arial" w:hAnsi="Arial" w:cs="Arial"/>
          <w:sz w:val="24"/>
          <w:szCs w:val="24"/>
        </w:rPr>
        <w:t xml:space="preserve">currently </w:t>
      </w:r>
      <w:r w:rsidR="00E653B8" w:rsidRPr="00490764">
        <w:rPr>
          <w:rFonts w:ascii="Arial" w:hAnsi="Arial" w:cs="Arial"/>
          <w:sz w:val="24"/>
          <w:szCs w:val="24"/>
        </w:rPr>
        <w:t>serving in the armed forces</w:t>
      </w:r>
      <w:r w:rsidR="00D873D9">
        <w:rPr>
          <w:rFonts w:ascii="Arial" w:hAnsi="Arial" w:cs="Arial"/>
          <w:sz w:val="24"/>
          <w:szCs w:val="24"/>
        </w:rPr>
        <w:t>,</w:t>
      </w:r>
      <w:r w:rsidR="00D429D1">
        <w:rPr>
          <w:rFonts w:ascii="Arial" w:hAnsi="Arial" w:cs="Arial"/>
          <w:sz w:val="24"/>
          <w:szCs w:val="24"/>
        </w:rPr>
        <w:t xml:space="preserve"> or have served in the last 6 years, this is </w:t>
      </w:r>
      <w:r w:rsidR="00E653B8" w:rsidRPr="00490764">
        <w:rPr>
          <w:rFonts w:ascii="Arial" w:hAnsi="Arial" w:cs="Arial"/>
          <w:sz w:val="24"/>
          <w:szCs w:val="24"/>
        </w:rPr>
        <w:t xml:space="preserve">known as </w:t>
      </w:r>
      <w:r w:rsidR="00D873D9">
        <w:rPr>
          <w:rFonts w:ascii="Arial" w:hAnsi="Arial" w:cs="Arial"/>
          <w:sz w:val="24"/>
          <w:szCs w:val="24"/>
        </w:rPr>
        <w:t>S</w:t>
      </w:r>
      <w:r w:rsidR="00E653B8" w:rsidRPr="00490764">
        <w:rPr>
          <w:rFonts w:ascii="Arial" w:hAnsi="Arial" w:cs="Arial"/>
          <w:sz w:val="24"/>
          <w:szCs w:val="24"/>
        </w:rPr>
        <w:t xml:space="preserve">ervice </w:t>
      </w:r>
      <w:r w:rsidR="00D873D9">
        <w:rPr>
          <w:rFonts w:ascii="Arial" w:hAnsi="Arial" w:cs="Arial"/>
          <w:sz w:val="24"/>
          <w:szCs w:val="24"/>
        </w:rPr>
        <w:t>P</w:t>
      </w:r>
      <w:r w:rsidR="00E653B8" w:rsidRPr="00490764">
        <w:rPr>
          <w:rFonts w:ascii="Arial" w:hAnsi="Arial" w:cs="Arial"/>
          <w:sz w:val="24"/>
          <w:szCs w:val="24"/>
        </w:rPr>
        <w:t xml:space="preserve">upil </w:t>
      </w:r>
      <w:r w:rsidR="00D873D9">
        <w:rPr>
          <w:rFonts w:ascii="Arial" w:hAnsi="Arial" w:cs="Arial"/>
          <w:sz w:val="24"/>
          <w:szCs w:val="24"/>
        </w:rPr>
        <w:t>P</w:t>
      </w:r>
      <w:r w:rsidR="00E653B8" w:rsidRPr="00490764">
        <w:rPr>
          <w:rFonts w:ascii="Arial" w:hAnsi="Arial" w:cs="Arial"/>
          <w:sz w:val="24"/>
          <w:szCs w:val="24"/>
        </w:rPr>
        <w:t>remium</w:t>
      </w:r>
      <w:r w:rsidR="00D873D9">
        <w:rPr>
          <w:rFonts w:ascii="Arial" w:hAnsi="Arial" w:cs="Arial"/>
          <w:sz w:val="24"/>
          <w:szCs w:val="24"/>
        </w:rPr>
        <w:t xml:space="preserve"> (SPP</w:t>
      </w:r>
      <w:r w:rsidR="00E653B8" w:rsidRPr="00490764">
        <w:rPr>
          <w:rFonts w:ascii="Arial" w:hAnsi="Arial" w:cs="Arial"/>
          <w:sz w:val="24"/>
          <w:szCs w:val="24"/>
        </w:rPr>
        <w:t>).</w:t>
      </w:r>
    </w:p>
    <w:p w14:paraId="6C0EE893" w14:textId="6AD85439" w:rsidR="00E653B8" w:rsidRDefault="00490764" w:rsidP="009254B9">
      <w:pPr>
        <w:tabs>
          <w:tab w:val="left" w:pos="2685"/>
        </w:tabs>
        <w:spacing w:before="240" w:after="240" w:line="276" w:lineRule="auto"/>
        <w:rPr>
          <w:rFonts w:ascii="Arial" w:hAnsi="Arial" w:cs="Arial"/>
          <w:sz w:val="24"/>
          <w:szCs w:val="24"/>
        </w:rPr>
      </w:pPr>
      <w:r w:rsidRPr="00490764">
        <w:rPr>
          <w:rFonts w:ascii="Arial" w:hAnsi="Arial" w:cs="Arial"/>
          <w:sz w:val="24"/>
          <w:szCs w:val="24"/>
        </w:rPr>
        <w:t xml:space="preserve">The Pupil Premium is additional to main school </w:t>
      </w:r>
      <w:r w:rsidR="00D723FB" w:rsidRPr="00490764">
        <w:rPr>
          <w:rFonts w:ascii="Arial" w:hAnsi="Arial" w:cs="Arial"/>
          <w:sz w:val="24"/>
          <w:szCs w:val="24"/>
        </w:rPr>
        <w:t>funding,</w:t>
      </w:r>
      <w:r w:rsidRPr="00490764">
        <w:rPr>
          <w:rFonts w:ascii="Arial" w:hAnsi="Arial" w:cs="Arial"/>
          <w:sz w:val="24"/>
          <w:szCs w:val="24"/>
        </w:rPr>
        <w:t xml:space="preserve"> and it will be used to address and minimise any underlying inequalities between children eligible and those who are not eligible for the Pupil Premium.</w:t>
      </w:r>
    </w:p>
    <w:p w14:paraId="311CBBB6" w14:textId="4BFD49B8" w:rsidR="009254B9" w:rsidRPr="009254B9" w:rsidRDefault="009254B9" w:rsidP="009254B9">
      <w:pPr>
        <w:spacing w:before="240" w:after="240" w:line="276" w:lineRule="auto"/>
        <w:jc w:val="center"/>
        <w:rPr>
          <w:rFonts w:ascii="Arial" w:hAnsi="Arial" w:cs="Arial"/>
          <w:i/>
          <w:iCs/>
          <w:sz w:val="24"/>
          <w:szCs w:val="24"/>
        </w:rPr>
      </w:pPr>
      <w:r w:rsidRPr="009254B9">
        <w:rPr>
          <w:rFonts w:ascii="Arial" w:hAnsi="Arial" w:cs="Arial"/>
          <w:i/>
          <w:iCs/>
          <w:sz w:val="24"/>
          <w:szCs w:val="24"/>
        </w:rPr>
        <w:t>‘The Pupil Premium is one of the most important tools we have to address the stubborn link between family income and education outcomes. Used purposefully, it can help tackle some of the barriers that stand in the way of eligible pupils’ progress’.</w:t>
      </w:r>
    </w:p>
    <w:p w14:paraId="1DF3E81F" w14:textId="365A15C7" w:rsidR="009254B9" w:rsidRPr="009254B9" w:rsidRDefault="009254B9" w:rsidP="009254B9">
      <w:pPr>
        <w:tabs>
          <w:tab w:val="left" w:pos="2685"/>
        </w:tabs>
        <w:spacing w:before="240" w:after="120" w:line="276" w:lineRule="auto"/>
        <w:jc w:val="center"/>
        <w:rPr>
          <w:rFonts w:ascii="Arial" w:hAnsi="Arial" w:cs="Arial"/>
          <w:color w:val="000000"/>
          <w:sz w:val="24"/>
          <w:szCs w:val="24"/>
          <w:shd w:val="clear" w:color="auto" w:fill="FFFFFF"/>
        </w:rPr>
      </w:pPr>
      <w:r w:rsidRPr="009254B9">
        <w:rPr>
          <w:rFonts w:ascii="Arial" w:hAnsi="Arial" w:cs="Arial"/>
          <w:i/>
          <w:iCs/>
          <w:sz w:val="24"/>
          <w:szCs w:val="24"/>
        </w:rPr>
        <w:t>The EEF Guide to the Pupil Premium</w:t>
      </w:r>
    </w:p>
    <w:p w14:paraId="3020B98A" w14:textId="30F6CA40" w:rsidR="00F13927" w:rsidRPr="00364C9F" w:rsidRDefault="009254B9" w:rsidP="009254B9">
      <w:pPr>
        <w:pStyle w:val="CLTHeading1"/>
        <w:numPr>
          <w:ilvl w:val="0"/>
          <w:numId w:val="9"/>
        </w:numPr>
        <w:ind w:left="567" w:hanging="567"/>
      </w:pPr>
      <w:bookmarkStart w:id="6" w:name="_Toc191544092"/>
      <w:r>
        <w:t>Aims of the Pupil Premium Policy</w:t>
      </w:r>
      <w:bookmarkEnd w:id="6"/>
    </w:p>
    <w:p w14:paraId="65F5CFEE" w14:textId="4CC33D93" w:rsidR="00F13927" w:rsidRPr="000118E9" w:rsidRDefault="00C34D55"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0118E9">
        <w:rPr>
          <w:rFonts w:ascii="Arial" w:hAnsi="Arial" w:cs="Arial"/>
          <w:sz w:val="24"/>
          <w:szCs w:val="24"/>
        </w:rPr>
        <w:t>To improve the academic achievement of pupils who are eligible for Free School Meals; those who are cared for (looked-after children) and those who have parents currently serving in the Armed Forces</w:t>
      </w:r>
    </w:p>
    <w:p w14:paraId="586261C7" w14:textId="7C87E26F" w:rsidR="00C34D55" w:rsidRPr="000118E9" w:rsidRDefault="0098484A"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0118E9">
        <w:rPr>
          <w:rFonts w:ascii="Arial" w:hAnsi="Arial" w:cs="Arial"/>
          <w:sz w:val="24"/>
          <w:szCs w:val="24"/>
        </w:rPr>
        <w:lastRenderedPageBreak/>
        <w:t>To reduce the gap in the achievement of eligible pupils and their peers</w:t>
      </w:r>
    </w:p>
    <w:p w14:paraId="0F4DCBBA" w14:textId="1743C84E" w:rsidR="0098484A" w:rsidRPr="000118E9" w:rsidRDefault="002E5C45"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0118E9">
        <w:rPr>
          <w:rFonts w:ascii="Arial" w:hAnsi="Arial" w:cs="Arial"/>
          <w:sz w:val="24"/>
          <w:szCs w:val="24"/>
        </w:rPr>
        <w:t>To provide additional resources, particularly in English and Maths, to ensure that eligible pupils have targeted support aimed at improving their achievement</w:t>
      </w:r>
    </w:p>
    <w:p w14:paraId="5127E672" w14:textId="6B663B49" w:rsidR="002E5C45" w:rsidRPr="000118E9" w:rsidRDefault="0082014E"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0118E9">
        <w:rPr>
          <w:rFonts w:ascii="Arial" w:hAnsi="Arial" w:cs="Arial"/>
          <w:sz w:val="24"/>
          <w:szCs w:val="24"/>
        </w:rPr>
        <w:t>To promote progression of eligible pupils into Further/ Higher Education</w:t>
      </w:r>
    </w:p>
    <w:p w14:paraId="43F6EDE8" w14:textId="77777777" w:rsidR="00DD1BE5" w:rsidRPr="000118E9" w:rsidRDefault="00DD1BE5" w:rsidP="000118E9">
      <w:pPr>
        <w:pStyle w:val="ListParagraph"/>
        <w:numPr>
          <w:ilvl w:val="0"/>
          <w:numId w:val="8"/>
        </w:numPr>
        <w:suppressAutoHyphens/>
        <w:autoSpaceDN w:val="0"/>
        <w:spacing w:before="120" w:after="120" w:line="276" w:lineRule="auto"/>
        <w:ind w:left="714" w:hanging="357"/>
        <w:contextualSpacing w:val="0"/>
        <w:rPr>
          <w:rFonts w:ascii="Arial" w:hAnsi="Arial" w:cs="Arial"/>
          <w:sz w:val="24"/>
          <w:szCs w:val="24"/>
        </w:rPr>
      </w:pPr>
      <w:r w:rsidRPr="000118E9">
        <w:rPr>
          <w:rFonts w:ascii="Arial" w:hAnsi="Arial" w:cs="Arial"/>
          <w:sz w:val="24"/>
          <w:szCs w:val="24"/>
        </w:rPr>
        <w:t>To promote the development of personal and social skills in eligible pupils</w:t>
      </w:r>
    </w:p>
    <w:p w14:paraId="0FAED7DE" w14:textId="38A7FA2E" w:rsidR="0082014E" w:rsidRPr="000118E9" w:rsidRDefault="005776FE"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0118E9">
        <w:rPr>
          <w:rFonts w:ascii="Arial" w:hAnsi="Arial" w:cs="Arial"/>
          <w:sz w:val="24"/>
          <w:szCs w:val="24"/>
        </w:rPr>
        <w:t>To support the vision and values of the Trust and its schools</w:t>
      </w:r>
    </w:p>
    <w:p w14:paraId="510EB221" w14:textId="6E6066D2" w:rsidR="005776FE" w:rsidRPr="000118E9" w:rsidRDefault="00DA0F87" w:rsidP="000118E9">
      <w:pPr>
        <w:tabs>
          <w:tab w:val="left" w:pos="2685"/>
        </w:tabs>
        <w:spacing w:before="240" w:after="240" w:line="276" w:lineRule="auto"/>
        <w:rPr>
          <w:rFonts w:ascii="Arial" w:hAnsi="Arial" w:cs="Arial"/>
          <w:sz w:val="24"/>
          <w:szCs w:val="24"/>
        </w:rPr>
      </w:pPr>
      <w:r w:rsidRPr="000118E9">
        <w:rPr>
          <w:rFonts w:ascii="Arial" w:hAnsi="Arial" w:cs="Arial"/>
          <w:sz w:val="24"/>
          <w:szCs w:val="24"/>
        </w:rPr>
        <w:t>The policy outlines how we will ensure that the Pupil Premium allocated to us has an impact on narrowing the attainment gaps which currently exist between our disadvantaged pupils and their peers.</w:t>
      </w:r>
    </w:p>
    <w:p w14:paraId="7E6F570F" w14:textId="007552F4" w:rsidR="00DA0F87" w:rsidRPr="000118E9" w:rsidRDefault="00741E91" w:rsidP="000118E9">
      <w:pPr>
        <w:tabs>
          <w:tab w:val="left" w:pos="2685"/>
        </w:tabs>
        <w:spacing w:before="240" w:after="240" w:line="276" w:lineRule="auto"/>
        <w:rPr>
          <w:rFonts w:ascii="Arial" w:hAnsi="Arial" w:cs="Arial"/>
          <w:sz w:val="24"/>
          <w:szCs w:val="24"/>
        </w:rPr>
      </w:pPr>
      <w:r w:rsidRPr="000118E9">
        <w:rPr>
          <w:rFonts w:ascii="Arial" w:hAnsi="Arial" w:cs="Arial"/>
          <w:sz w:val="24"/>
          <w:szCs w:val="24"/>
        </w:rPr>
        <w:t>As a Trust in receipt of Pupil Premium funding, we are accountable to our parents and school communities for how we are using this additional resource to narrow the achievement gaps of our pupils. Measures are included in the performance tables published annually on a national level which capture the achievement of disadvantaged pupils covered by the Pupil Premium.</w:t>
      </w:r>
    </w:p>
    <w:p w14:paraId="7576D265" w14:textId="0B379A4C" w:rsidR="00741E91" w:rsidRPr="000118E9" w:rsidRDefault="000118E9" w:rsidP="000118E9">
      <w:pPr>
        <w:tabs>
          <w:tab w:val="left" w:pos="2685"/>
        </w:tabs>
        <w:spacing w:before="240" w:after="240" w:line="276" w:lineRule="auto"/>
        <w:rPr>
          <w:rFonts w:ascii="Arial" w:hAnsi="Arial" w:cs="Arial"/>
          <w:color w:val="000000"/>
          <w:sz w:val="24"/>
          <w:szCs w:val="24"/>
          <w:shd w:val="clear" w:color="auto" w:fill="FFFFFF"/>
        </w:rPr>
      </w:pPr>
      <w:r w:rsidRPr="000118E9">
        <w:rPr>
          <w:rFonts w:ascii="Arial" w:hAnsi="Arial" w:cs="Arial"/>
          <w:sz w:val="24"/>
          <w:szCs w:val="24"/>
        </w:rPr>
        <w:t xml:space="preserve">Through this policy, each </w:t>
      </w:r>
      <w:r w:rsidR="002775F4">
        <w:rPr>
          <w:rFonts w:ascii="Arial" w:hAnsi="Arial" w:cs="Arial"/>
          <w:sz w:val="24"/>
          <w:szCs w:val="24"/>
        </w:rPr>
        <w:t>T</w:t>
      </w:r>
      <w:r w:rsidRPr="000118E9">
        <w:rPr>
          <w:rFonts w:ascii="Arial" w:hAnsi="Arial" w:cs="Arial"/>
          <w:sz w:val="24"/>
          <w:szCs w:val="24"/>
        </w:rPr>
        <w:t xml:space="preserve">rust school will develop and publish their Pupil Premium strategy detailing specific information on their funding allocation; the challenges facing their communities; their spending plans and an </w:t>
      </w:r>
      <w:r w:rsidR="008B2B06">
        <w:rPr>
          <w:rFonts w:ascii="Arial" w:hAnsi="Arial" w:cs="Arial"/>
          <w:sz w:val="24"/>
          <w:szCs w:val="24"/>
        </w:rPr>
        <w:t xml:space="preserve">impact </w:t>
      </w:r>
      <w:r w:rsidRPr="000118E9">
        <w:rPr>
          <w:rFonts w:ascii="Arial" w:hAnsi="Arial" w:cs="Arial"/>
          <w:sz w:val="24"/>
          <w:szCs w:val="24"/>
        </w:rPr>
        <w:t>evaluation of the previous year’s spending.</w:t>
      </w:r>
    </w:p>
    <w:p w14:paraId="7797460B" w14:textId="130C618C" w:rsidR="00F13927" w:rsidRPr="00364C9F" w:rsidRDefault="00F13927" w:rsidP="00F13927">
      <w:pPr>
        <w:tabs>
          <w:tab w:val="left" w:pos="2685"/>
        </w:tabs>
        <w:rPr>
          <w:rFonts w:ascii="Arial" w:hAnsi="Arial" w:cs="Arial"/>
          <w:color w:val="000000"/>
          <w:szCs w:val="24"/>
          <w:shd w:val="clear" w:color="auto" w:fill="FFFFFF"/>
        </w:rPr>
      </w:pPr>
    </w:p>
    <w:p w14:paraId="6AA6F876" w14:textId="1BC8A0AB" w:rsidR="00F13927" w:rsidRPr="00364C9F" w:rsidRDefault="000118E9" w:rsidP="000118E9">
      <w:pPr>
        <w:pStyle w:val="CLTHeading1"/>
        <w:numPr>
          <w:ilvl w:val="0"/>
          <w:numId w:val="9"/>
        </w:numPr>
        <w:ind w:left="567" w:hanging="567"/>
      </w:pPr>
      <w:bookmarkStart w:id="7" w:name="_Toc191544093"/>
      <w:r>
        <w:t>Legislation and Guidance</w:t>
      </w:r>
      <w:bookmarkEnd w:id="7"/>
      <w:r w:rsidR="007C68F2" w:rsidRPr="00364C9F">
        <w:t xml:space="preserve"> </w:t>
      </w:r>
    </w:p>
    <w:p w14:paraId="52747E03" w14:textId="42471ACB" w:rsidR="00F13927" w:rsidRPr="00376B3A" w:rsidRDefault="00376B3A" w:rsidP="008A0BBD">
      <w:pPr>
        <w:tabs>
          <w:tab w:val="left" w:pos="2685"/>
        </w:tabs>
        <w:spacing w:before="240" w:after="120" w:line="276" w:lineRule="auto"/>
        <w:rPr>
          <w:rFonts w:ascii="Arial" w:hAnsi="Arial" w:cs="Arial"/>
          <w:sz w:val="24"/>
          <w:szCs w:val="24"/>
        </w:rPr>
      </w:pPr>
      <w:r w:rsidRPr="00376B3A">
        <w:rPr>
          <w:rFonts w:ascii="Arial" w:hAnsi="Arial" w:cs="Arial"/>
          <w:sz w:val="24"/>
          <w:szCs w:val="24"/>
          <w:lang w:eastAsia="en-GB"/>
        </w:rPr>
        <w:t xml:space="preserve">This policy is based on the </w:t>
      </w:r>
      <w:hyperlink r:id="rId14" w:history="1">
        <w:r w:rsidRPr="007E0F4C">
          <w:rPr>
            <w:rStyle w:val="Hyperlink"/>
            <w:rFonts w:ascii="Arial" w:hAnsi="Arial" w:cs="Arial"/>
            <w:color w:val="34002A" w:themeColor="text2"/>
            <w:sz w:val="24"/>
            <w:szCs w:val="24"/>
            <w:lang w:eastAsia="en-GB"/>
          </w:rPr>
          <w:t>‘Pupil Premium: allocations and conditions of grant 2023-2024’</w:t>
        </w:r>
      </w:hyperlink>
      <w:r w:rsidRPr="007E0F4C">
        <w:rPr>
          <w:rFonts w:ascii="Arial" w:hAnsi="Arial" w:cs="Arial"/>
          <w:color w:val="34002A" w:themeColor="text2"/>
          <w:sz w:val="24"/>
          <w:szCs w:val="24"/>
          <w:lang w:eastAsia="en-GB"/>
        </w:rPr>
        <w:t xml:space="preserve"> </w:t>
      </w:r>
      <w:r w:rsidRPr="00376B3A">
        <w:rPr>
          <w:rFonts w:ascii="Arial" w:hAnsi="Arial" w:cs="Arial"/>
          <w:sz w:val="24"/>
          <w:szCs w:val="24"/>
          <w:lang w:eastAsia="en-GB"/>
        </w:rPr>
        <w:t xml:space="preserve">document, published by the Education and Skills Funding Agency. It is also based upon the </w:t>
      </w:r>
      <w:hyperlink r:id="rId15" w:history="1">
        <w:r w:rsidRPr="00376B3A">
          <w:rPr>
            <w:rStyle w:val="Hyperlink"/>
            <w:rFonts w:ascii="Arial" w:hAnsi="Arial" w:cs="Arial"/>
            <w:color w:val="auto"/>
            <w:sz w:val="24"/>
            <w:szCs w:val="24"/>
            <w:lang w:eastAsia="en-GB"/>
          </w:rPr>
          <w:t>overview</w:t>
        </w:r>
      </w:hyperlink>
      <w:r w:rsidRPr="00376B3A">
        <w:rPr>
          <w:rFonts w:ascii="Arial" w:hAnsi="Arial" w:cs="Arial"/>
          <w:sz w:val="24"/>
          <w:szCs w:val="24"/>
          <w:lang w:eastAsia="en-GB"/>
        </w:rPr>
        <w:t xml:space="preserve"> published by the Department for Education (DfE); the </w:t>
      </w:r>
      <w:hyperlink r:id="rId16" w:history="1">
        <w:r w:rsidRPr="007E0F4C">
          <w:rPr>
            <w:rStyle w:val="Hyperlink"/>
            <w:rFonts w:ascii="Arial" w:hAnsi="Arial" w:cs="Arial"/>
            <w:color w:val="34002A" w:themeColor="text2"/>
            <w:sz w:val="24"/>
            <w:szCs w:val="24"/>
            <w:lang w:eastAsia="en-GB"/>
          </w:rPr>
          <w:t>‘Using pupil premium: guidance for school leaders’</w:t>
        </w:r>
      </w:hyperlink>
      <w:r w:rsidRPr="00376B3A">
        <w:rPr>
          <w:rFonts w:ascii="Arial" w:hAnsi="Arial" w:cs="Arial"/>
          <w:sz w:val="24"/>
          <w:szCs w:val="24"/>
          <w:lang w:eastAsia="en-GB"/>
        </w:rPr>
        <w:t xml:space="preserve"> document (March 2023) and the </w:t>
      </w:r>
      <w:hyperlink r:id="rId17" w:history="1">
        <w:r w:rsidRPr="00376B3A">
          <w:rPr>
            <w:rStyle w:val="Hyperlink"/>
            <w:rFonts w:ascii="Arial" w:hAnsi="Arial" w:cs="Arial"/>
            <w:color w:val="auto"/>
            <w:sz w:val="24"/>
            <w:szCs w:val="24"/>
            <w:lang w:eastAsia="en-GB"/>
          </w:rPr>
          <w:t>‘Service Pupil Premium’</w:t>
        </w:r>
      </w:hyperlink>
      <w:r w:rsidRPr="00376B3A">
        <w:rPr>
          <w:rFonts w:ascii="Arial" w:hAnsi="Arial" w:cs="Arial"/>
          <w:sz w:val="24"/>
          <w:szCs w:val="24"/>
          <w:lang w:eastAsia="en-GB"/>
        </w:rPr>
        <w:t xml:space="preserve"> guidance</w:t>
      </w:r>
      <w:r w:rsidR="00F13927" w:rsidRPr="00376B3A">
        <w:rPr>
          <w:rFonts w:ascii="Arial" w:hAnsi="Arial" w:cs="Arial"/>
          <w:color w:val="000000"/>
          <w:sz w:val="24"/>
          <w:szCs w:val="24"/>
          <w:shd w:val="clear" w:color="auto" w:fill="FFFFFF"/>
        </w:rPr>
        <w:t xml:space="preserve">. </w:t>
      </w:r>
    </w:p>
    <w:p w14:paraId="1DBF8183" w14:textId="77777777" w:rsidR="00F13927" w:rsidRPr="00364C9F" w:rsidRDefault="00F13927" w:rsidP="00F13927">
      <w:pPr>
        <w:rPr>
          <w:rFonts w:ascii="Arial" w:hAnsi="Arial" w:cs="Arial"/>
          <w:sz w:val="24"/>
          <w:szCs w:val="24"/>
        </w:rPr>
      </w:pPr>
    </w:p>
    <w:p w14:paraId="30D9AFE7" w14:textId="293ED5F2" w:rsidR="00820ECE" w:rsidRPr="00364C9F" w:rsidRDefault="00376B3A" w:rsidP="007F25DD">
      <w:pPr>
        <w:pStyle w:val="CLTHeading1"/>
        <w:numPr>
          <w:ilvl w:val="0"/>
          <w:numId w:val="9"/>
        </w:numPr>
        <w:ind w:left="567" w:hanging="567"/>
      </w:pPr>
      <w:bookmarkStart w:id="8" w:name="_Toc191544094"/>
      <w:r>
        <w:t>Decisions around the use of the Pupil Premium grant</w:t>
      </w:r>
      <w:bookmarkEnd w:id="8"/>
    </w:p>
    <w:p w14:paraId="54984807" w14:textId="77777777" w:rsidR="00F57D1E" w:rsidRPr="007F25DD" w:rsidRDefault="00F57D1E" w:rsidP="00D80FCF">
      <w:pPr>
        <w:tabs>
          <w:tab w:val="left" w:pos="2685"/>
        </w:tabs>
        <w:spacing w:before="240" w:after="120" w:line="276" w:lineRule="auto"/>
        <w:rPr>
          <w:rFonts w:ascii="Arial" w:hAnsi="Arial" w:cs="Arial"/>
          <w:sz w:val="24"/>
          <w:szCs w:val="24"/>
        </w:rPr>
      </w:pPr>
      <w:r w:rsidRPr="007F25DD">
        <w:rPr>
          <w:rFonts w:ascii="Arial" w:hAnsi="Arial" w:cs="Arial"/>
          <w:sz w:val="24"/>
          <w:szCs w:val="24"/>
        </w:rPr>
        <w:t>The Trust is accountable for the use of this additional funding. In making decisions on the use of the Pupil Premium we will:</w:t>
      </w:r>
    </w:p>
    <w:p w14:paraId="42F8ACF9" w14:textId="77777777" w:rsidR="001E4CC2" w:rsidRPr="007F25DD" w:rsidRDefault="001E4CC2"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Ensure that Pupil Premium funding allocated to Trust schools is used solely for its intended purpose.</w:t>
      </w:r>
    </w:p>
    <w:p w14:paraId="065CDD0F" w14:textId="77777777" w:rsidR="00B07AB4" w:rsidRPr="007F25DD" w:rsidRDefault="00B07AB4"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Use the latest evidence-based research on proven strategies which work to narrow the attainment gaps and adapt these as necessary to meet the needs of our pupils.</w:t>
      </w:r>
    </w:p>
    <w:p w14:paraId="0390F456" w14:textId="77777777" w:rsidR="006916D1" w:rsidRPr="007F25DD" w:rsidRDefault="006916D1"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lastRenderedPageBreak/>
        <w:t>Be transparent in our reporting of how we have used the Pupil Premium, so that our parents, interested stakeholders and Ofsted are fully aware of how this additional resource has been used to make a difference.</w:t>
      </w:r>
    </w:p>
    <w:p w14:paraId="6FEAD694" w14:textId="77777777" w:rsidR="001F5231" w:rsidRPr="007F25DD" w:rsidRDefault="001F5231"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Encourage take up of FSM by working proactively with our parents in a sensitive and supportive manner and to remove any potential barriers or stigma attached to claiming FSM.</w:t>
      </w:r>
    </w:p>
    <w:p w14:paraId="7664AE09" w14:textId="77777777" w:rsidR="00487FC9" w:rsidRPr="007F25DD" w:rsidRDefault="00487FC9"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 xml:space="preserve">Be mindful of the fact that eligibility and take up of FSM does not equate with pupils </w:t>
      </w:r>
      <w:proofErr w:type="gramStart"/>
      <w:r w:rsidRPr="007F25DD">
        <w:rPr>
          <w:rFonts w:ascii="Arial" w:hAnsi="Arial" w:cs="Arial"/>
          <w:sz w:val="24"/>
          <w:szCs w:val="24"/>
        </w:rPr>
        <w:t>being considered to be</w:t>
      </w:r>
      <w:proofErr w:type="gramEnd"/>
      <w:r w:rsidRPr="007F25DD">
        <w:rPr>
          <w:rFonts w:ascii="Arial" w:hAnsi="Arial" w:cs="Arial"/>
          <w:sz w:val="24"/>
          <w:szCs w:val="24"/>
        </w:rPr>
        <w:t xml:space="preserve"> of ‘low ability’ because of their social circumstances.</w:t>
      </w:r>
    </w:p>
    <w:p w14:paraId="0E5D49A1" w14:textId="6F270C28" w:rsidR="00A1367B" w:rsidRPr="007F25DD" w:rsidRDefault="00A1367B"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 xml:space="preserve">Ensure there is robust monitoring and evaluation in place to account for the use of the Pupil Premium, by each school and each Local Governing </w:t>
      </w:r>
      <w:r w:rsidR="002775F4">
        <w:rPr>
          <w:rFonts w:ascii="Arial" w:hAnsi="Arial" w:cs="Arial"/>
          <w:sz w:val="24"/>
          <w:szCs w:val="24"/>
        </w:rPr>
        <w:t>Committee (LGC)</w:t>
      </w:r>
      <w:r w:rsidRPr="007F25DD">
        <w:rPr>
          <w:rFonts w:ascii="Arial" w:hAnsi="Arial" w:cs="Arial"/>
          <w:sz w:val="24"/>
          <w:szCs w:val="24"/>
        </w:rPr>
        <w:t>.</w:t>
      </w:r>
    </w:p>
    <w:p w14:paraId="346D5332" w14:textId="79C8FA15" w:rsidR="00292489" w:rsidRPr="007F25DD" w:rsidRDefault="0025045A"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Recognise the fact that FSM pupils are not a homogeneous group and cover a wide range of needs. As such the strategies we use to raise attainment will take these group and individual needs fully into account.</w:t>
      </w:r>
    </w:p>
    <w:p w14:paraId="7EDB05F0" w14:textId="3F663E36" w:rsidR="0025045A" w:rsidRPr="007F25DD" w:rsidRDefault="00957642"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 xml:space="preserve">Use </w:t>
      </w:r>
      <w:proofErr w:type="gramStart"/>
      <w:r w:rsidRPr="007F25DD">
        <w:rPr>
          <w:rFonts w:ascii="Arial" w:hAnsi="Arial" w:cs="Arial"/>
          <w:sz w:val="24"/>
          <w:szCs w:val="24"/>
        </w:rPr>
        <w:t>high quality</w:t>
      </w:r>
      <w:proofErr w:type="gramEnd"/>
      <w:r w:rsidRPr="007F25DD">
        <w:rPr>
          <w:rFonts w:ascii="Arial" w:hAnsi="Arial" w:cs="Arial"/>
          <w:sz w:val="24"/>
          <w:szCs w:val="24"/>
        </w:rPr>
        <w:t xml:space="preserve"> teaching and learning as the preferred way to narrow the gaps in attainment in the first instance, whilst also recognising the importance of developing the whole child through identification of their social and emotional needs and the provision, where necessary, of appropriate intervention.</w:t>
      </w:r>
    </w:p>
    <w:p w14:paraId="149A9D83" w14:textId="2523A99E" w:rsidR="00957642" w:rsidRPr="007F25DD" w:rsidRDefault="00076551"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 xml:space="preserve">Use </w:t>
      </w:r>
      <w:proofErr w:type="gramStart"/>
      <w:r w:rsidRPr="007F25DD">
        <w:rPr>
          <w:rFonts w:ascii="Arial" w:hAnsi="Arial" w:cs="Arial"/>
          <w:sz w:val="24"/>
          <w:szCs w:val="24"/>
        </w:rPr>
        <w:t>high quality</w:t>
      </w:r>
      <w:proofErr w:type="gramEnd"/>
      <w:r w:rsidRPr="007F25DD">
        <w:rPr>
          <w:rFonts w:ascii="Arial" w:hAnsi="Arial" w:cs="Arial"/>
          <w:sz w:val="24"/>
          <w:szCs w:val="24"/>
        </w:rPr>
        <w:t xml:space="preserve"> interventions with proven evidence of impact to assist our pupils who need additional support in a time limited way.</w:t>
      </w:r>
    </w:p>
    <w:p w14:paraId="7321C042" w14:textId="1CAA4B33" w:rsidR="00076551" w:rsidRPr="007F25DD" w:rsidRDefault="0055224A"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7F25DD">
        <w:rPr>
          <w:rFonts w:ascii="Arial" w:hAnsi="Arial" w:cs="Arial"/>
          <w:sz w:val="24"/>
          <w:szCs w:val="24"/>
        </w:rPr>
        <w:t>Use the Pupil Premium for all year groups not just those taking examinations at the end of the year.</w:t>
      </w:r>
    </w:p>
    <w:p w14:paraId="2B4C1CB8" w14:textId="3486A684" w:rsidR="0055224A" w:rsidRPr="007F25DD" w:rsidRDefault="003367C4" w:rsidP="007F25DD">
      <w:pPr>
        <w:tabs>
          <w:tab w:val="left" w:pos="2685"/>
        </w:tabs>
        <w:spacing w:before="240" w:after="240" w:line="276" w:lineRule="auto"/>
        <w:rPr>
          <w:rFonts w:ascii="Arial" w:hAnsi="Arial" w:cs="Arial"/>
          <w:sz w:val="24"/>
          <w:szCs w:val="24"/>
        </w:rPr>
      </w:pPr>
      <w:r w:rsidRPr="007F25DD">
        <w:rPr>
          <w:rFonts w:ascii="Arial" w:hAnsi="Arial" w:cs="Arial"/>
          <w:sz w:val="24"/>
          <w:szCs w:val="24"/>
        </w:rPr>
        <w:t>The Trust recognises that not all pupils who are eligible for Pupil Premium are underachieving, while also recognising that some pupils may be underachieving and not eligible for Pupil Premium funding. It is our policy to plan, adapt and prepare for any individual, or group, wherever under achievement is evident.</w:t>
      </w:r>
    </w:p>
    <w:p w14:paraId="07C3341F" w14:textId="480A3D5D" w:rsidR="00383CB7" w:rsidRPr="007F25DD" w:rsidRDefault="00383CB7" w:rsidP="007F25DD">
      <w:pPr>
        <w:tabs>
          <w:tab w:val="left" w:pos="2685"/>
        </w:tabs>
        <w:spacing w:before="240" w:after="240" w:line="276" w:lineRule="auto"/>
        <w:rPr>
          <w:rFonts w:ascii="Arial" w:hAnsi="Arial" w:cs="Arial"/>
          <w:color w:val="000000" w:themeColor="text1"/>
          <w:sz w:val="24"/>
          <w:szCs w:val="24"/>
        </w:rPr>
      </w:pPr>
      <w:r w:rsidRPr="007F25DD">
        <w:rPr>
          <w:rFonts w:ascii="Arial" w:hAnsi="Arial" w:cs="Arial"/>
          <w:color w:val="000000" w:themeColor="text1"/>
          <w:sz w:val="24"/>
          <w:szCs w:val="24"/>
        </w:rPr>
        <w:t xml:space="preserve">Trust schools </w:t>
      </w:r>
      <w:r w:rsidR="007C39DE">
        <w:rPr>
          <w:rFonts w:ascii="Arial" w:hAnsi="Arial" w:cs="Arial"/>
          <w:color w:val="000000" w:themeColor="text1"/>
          <w:sz w:val="24"/>
          <w:szCs w:val="24"/>
        </w:rPr>
        <w:t xml:space="preserve">must </w:t>
      </w:r>
      <w:r w:rsidRPr="007F25DD">
        <w:rPr>
          <w:rFonts w:ascii="Arial" w:hAnsi="Arial" w:cs="Arial"/>
          <w:color w:val="000000" w:themeColor="text1"/>
          <w:sz w:val="24"/>
          <w:szCs w:val="24"/>
        </w:rPr>
        <w:t xml:space="preserve"> publish their </w:t>
      </w:r>
      <w:r w:rsidR="006341AF">
        <w:rPr>
          <w:rFonts w:ascii="Arial" w:hAnsi="Arial" w:cs="Arial"/>
          <w:color w:val="000000" w:themeColor="text1"/>
          <w:sz w:val="24"/>
          <w:szCs w:val="24"/>
        </w:rPr>
        <w:t xml:space="preserve">Pupil Premium </w:t>
      </w:r>
      <w:r w:rsidRPr="007F25DD">
        <w:rPr>
          <w:rFonts w:ascii="Arial" w:hAnsi="Arial" w:cs="Arial"/>
          <w:color w:val="000000" w:themeColor="text1"/>
          <w:sz w:val="24"/>
          <w:szCs w:val="24"/>
        </w:rPr>
        <w:t xml:space="preserve">strategy statement on the school’s use of the Pupil Premium in each academic year on their school website, in line with the DfE’s </w:t>
      </w:r>
      <w:hyperlink r:id="rId18" w:history="1">
        <w:r w:rsidRPr="007F25DD">
          <w:rPr>
            <w:rStyle w:val="Hyperlink"/>
            <w:rFonts w:ascii="Arial" w:hAnsi="Arial" w:cs="Arial"/>
            <w:color w:val="000000" w:themeColor="text1"/>
            <w:sz w:val="24"/>
            <w:szCs w:val="24"/>
          </w:rPr>
          <w:t>guidance for school leaders on using the Pupil Premium</w:t>
        </w:r>
      </w:hyperlink>
      <w:r w:rsidRPr="007F25DD">
        <w:rPr>
          <w:rFonts w:ascii="Arial" w:hAnsi="Arial" w:cs="Arial"/>
          <w:color w:val="000000" w:themeColor="text1"/>
          <w:sz w:val="24"/>
          <w:szCs w:val="24"/>
        </w:rPr>
        <w:t xml:space="preserve"> and using the </w:t>
      </w:r>
      <w:hyperlink r:id="rId19" w:history="1">
        <w:r w:rsidRPr="007F25DD">
          <w:rPr>
            <w:rStyle w:val="Hyperlink"/>
            <w:rFonts w:ascii="Arial" w:hAnsi="Arial" w:cs="Arial"/>
            <w:color w:val="auto"/>
            <w:sz w:val="24"/>
            <w:szCs w:val="24"/>
          </w:rPr>
          <w:t>templates</w:t>
        </w:r>
      </w:hyperlink>
      <w:r w:rsidRPr="007F25DD">
        <w:rPr>
          <w:rFonts w:ascii="Arial" w:hAnsi="Arial" w:cs="Arial"/>
          <w:sz w:val="24"/>
          <w:szCs w:val="24"/>
        </w:rPr>
        <w:t xml:space="preserve"> </w:t>
      </w:r>
      <w:r w:rsidRPr="007F25DD">
        <w:rPr>
          <w:rFonts w:ascii="Arial" w:hAnsi="Arial" w:cs="Arial"/>
          <w:color w:val="000000" w:themeColor="text1"/>
          <w:sz w:val="24"/>
          <w:szCs w:val="24"/>
        </w:rPr>
        <w:t>provided by the DfE (and shown in Appendix 2). This strategy statement must be published by 31</w:t>
      </w:r>
      <w:r w:rsidRPr="007F25DD">
        <w:rPr>
          <w:rFonts w:ascii="Arial" w:hAnsi="Arial" w:cs="Arial"/>
          <w:color w:val="000000" w:themeColor="text1"/>
          <w:sz w:val="24"/>
          <w:szCs w:val="24"/>
          <w:vertAlign w:val="superscript"/>
        </w:rPr>
        <w:t>st</w:t>
      </w:r>
      <w:r w:rsidRPr="007F25DD">
        <w:rPr>
          <w:rFonts w:ascii="Arial" w:hAnsi="Arial" w:cs="Arial"/>
          <w:color w:val="000000" w:themeColor="text1"/>
          <w:sz w:val="24"/>
          <w:szCs w:val="24"/>
        </w:rPr>
        <w:t xml:space="preserve"> December each year.</w:t>
      </w:r>
    </w:p>
    <w:p w14:paraId="0DA3C839" w14:textId="2E37AD4E" w:rsidR="00383CB7" w:rsidRPr="007F25DD" w:rsidRDefault="006D4835" w:rsidP="007F25DD">
      <w:pPr>
        <w:tabs>
          <w:tab w:val="left" w:pos="2685"/>
        </w:tabs>
        <w:spacing w:before="240" w:after="240" w:line="276" w:lineRule="auto"/>
        <w:rPr>
          <w:rFonts w:ascii="Arial" w:hAnsi="Arial" w:cs="Arial"/>
          <w:color w:val="000000" w:themeColor="text1"/>
          <w:sz w:val="24"/>
          <w:szCs w:val="24"/>
        </w:rPr>
      </w:pPr>
      <w:r w:rsidRPr="007F25DD">
        <w:rPr>
          <w:rFonts w:ascii="Arial" w:hAnsi="Arial" w:cs="Arial"/>
          <w:color w:val="000000" w:themeColor="text1"/>
          <w:sz w:val="24"/>
          <w:szCs w:val="24"/>
        </w:rPr>
        <w:t>Trust schools must ensure their use of the Pupil Premium and spending activities align with the DfE’s ‘menu of approaches (Appendix 1)’ and show how the spending strategy is informed by research evidence, referring to a range of sources, such as the guide published by the Education Endowment Foundation (EEF).</w:t>
      </w:r>
    </w:p>
    <w:p w14:paraId="0F202491" w14:textId="7E54AAF1" w:rsidR="006D4835" w:rsidRPr="007F25DD" w:rsidRDefault="003E1380" w:rsidP="007F25DD">
      <w:pPr>
        <w:tabs>
          <w:tab w:val="left" w:pos="2685"/>
        </w:tabs>
        <w:spacing w:before="240" w:after="240" w:line="276" w:lineRule="auto"/>
        <w:rPr>
          <w:rFonts w:ascii="Arial" w:hAnsi="Arial" w:cs="Arial"/>
          <w:color w:val="000000" w:themeColor="text1"/>
          <w:sz w:val="24"/>
          <w:szCs w:val="24"/>
          <w:lang w:eastAsia="en-GB"/>
        </w:rPr>
      </w:pPr>
      <w:r w:rsidRPr="007F25DD">
        <w:rPr>
          <w:rFonts w:ascii="Arial" w:hAnsi="Arial" w:cs="Arial"/>
          <w:color w:val="000000" w:themeColor="text1"/>
          <w:sz w:val="24"/>
          <w:szCs w:val="24"/>
          <w:lang w:eastAsia="en-GB"/>
        </w:rPr>
        <w:t>Trust schools must ensure the use of the Pupil Premium funding aligns with the 3-tiered approach described in the EEF’s pupil premium guide. The DfE states a school’s activities must be those that:</w:t>
      </w:r>
    </w:p>
    <w:p w14:paraId="4EEBB99E" w14:textId="23CFE676" w:rsidR="003E1380" w:rsidRPr="007F25DD" w:rsidRDefault="00947B5F" w:rsidP="007F25DD">
      <w:pPr>
        <w:pStyle w:val="ListParagraph"/>
        <w:numPr>
          <w:ilvl w:val="0"/>
          <w:numId w:val="8"/>
        </w:numPr>
        <w:tabs>
          <w:tab w:val="left" w:pos="2685"/>
        </w:tabs>
        <w:spacing w:before="120" w:after="120" w:line="276" w:lineRule="auto"/>
        <w:ind w:left="714" w:hanging="357"/>
        <w:contextualSpacing w:val="0"/>
        <w:rPr>
          <w:rFonts w:ascii="Arial" w:hAnsi="Arial" w:cs="Arial"/>
          <w:color w:val="000000" w:themeColor="text1"/>
          <w:sz w:val="24"/>
          <w:szCs w:val="24"/>
        </w:rPr>
      </w:pPr>
      <w:r w:rsidRPr="007F25DD">
        <w:rPr>
          <w:rFonts w:ascii="Arial" w:hAnsi="Arial" w:cs="Arial"/>
          <w:color w:val="000000" w:themeColor="text1"/>
          <w:sz w:val="24"/>
          <w:szCs w:val="24"/>
          <w:lang w:eastAsia="en-GB"/>
        </w:rPr>
        <w:lastRenderedPageBreak/>
        <w:t xml:space="preserve">Support high quality of teaching, for example through staff professional </w:t>
      </w:r>
      <w:r w:rsidR="00252558" w:rsidRPr="007F25DD">
        <w:rPr>
          <w:rFonts w:ascii="Arial" w:hAnsi="Arial" w:cs="Arial"/>
          <w:color w:val="000000" w:themeColor="text1"/>
          <w:sz w:val="24"/>
          <w:szCs w:val="24"/>
          <w:lang w:eastAsia="en-GB"/>
        </w:rPr>
        <w:t>development.</w:t>
      </w:r>
    </w:p>
    <w:p w14:paraId="410F4CD2" w14:textId="03993239" w:rsidR="00947B5F" w:rsidRPr="007F25DD" w:rsidRDefault="006B3AD7" w:rsidP="007F25DD">
      <w:pPr>
        <w:pStyle w:val="ListParagraph"/>
        <w:numPr>
          <w:ilvl w:val="0"/>
          <w:numId w:val="8"/>
        </w:numPr>
        <w:tabs>
          <w:tab w:val="left" w:pos="2685"/>
        </w:tabs>
        <w:spacing w:before="120" w:after="120" w:line="276" w:lineRule="auto"/>
        <w:ind w:left="714" w:hanging="357"/>
        <w:contextualSpacing w:val="0"/>
        <w:rPr>
          <w:rFonts w:ascii="Arial" w:hAnsi="Arial" w:cs="Arial"/>
          <w:color w:val="000000" w:themeColor="text1"/>
          <w:sz w:val="24"/>
          <w:szCs w:val="24"/>
        </w:rPr>
      </w:pPr>
      <w:r w:rsidRPr="007F25DD">
        <w:rPr>
          <w:rFonts w:ascii="Arial" w:hAnsi="Arial" w:cs="Arial"/>
          <w:color w:val="000000" w:themeColor="text1"/>
          <w:sz w:val="24"/>
          <w:szCs w:val="24"/>
          <w:lang w:eastAsia="en-GB"/>
        </w:rPr>
        <w:t>Provide targeted academic support, such as tutoring; and</w:t>
      </w:r>
    </w:p>
    <w:p w14:paraId="1560EE33" w14:textId="77777777" w:rsidR="00837E6D" w:rsidRDefault="00B677EB" w:rsidP="00837E6D">
      <w:pPr>
        <w:pStyle w:val="ListParagraph"/>
        <w:numPr>
          <w:ilvl w:val="0"/>
          <w:numId w:val="8"/>
        </w:numPr>
        <w:tabs>
          <w:tab w:val="left" w:pos="2685"/>
        </w:tabs>
        <w:spacing w:before="120" w:after="120" w:line="276" w:lineRule="auto"/>
        <w:ind w:left="714" w:hanging="357"/>
        <w:contextualSpacing w:val="0"/>
        <w:rPr>
          <w:rFonts w:ascii="Arial" w:hAnsi="Arial" w:cs="Arial"/>
          <w:color w:val="000000" w:themeColor="text1"/>
          <w:sz w:val="24"/>
          <w:szCs w:val="24"/>
        </w:rPr>
      </w:pPr>
      <w:r w:rsidRPr="007F25DD">
        <w:rPr>
          <w:rFonts w:ascii="Arial" w:hAnsi="Arial" w:cs="Arial"/>
          <w:color w:val="000000" w:themeColor="text1"/>
          <w:sz w:val="24"/>
          <w:szCs w:val="24"/>
          <w:lang w:eastAsia="en-GB"/>
        </w:rPr>
        <w:t>Address wider strategies to tackle non-academic barriers to success, such as attendance, behaviour and social and emotional support.</w:t>
      </w:r>
    </w:p>
    <w:p w14:paraId="4F79F302" w14:textId="77777777" w:rsidR="00D723FB" w:rsidRDefault="00D723FB" w:rsidP="00D723FB">
      <w:pPr>
        <w:tabs>
          <w:tab w:val="left" w:pos="2685"/>
        </w:tabs>
        <w:spacing w:before="120" w:after="120" w:line="276" w:lineRule="auto"/>
        <w:rPr>
          <w:rFonts w:ascii="Arial" w:hAnsi="Arial" w:cs="Arial"/>
          <w:color w:val="000000" w:themeColor="text1"/>
          <w:sz w:val="24"/>
          <w:szCs w:val="24"/>
        </w:rPr>
      </w:pPr>
    </w:p>
    <w:p w14:paraId="3E6D255A" w14:textId="77777777" w:rsidR="00D723FB" w:rsidRPr="00D723FB" w:rsidRDefault="00D723FB" w:rsidP="00D723FB">
      <w:pPr>
        <w:tabs>
          <w:tab w:val="left" w:pos="2685"/>
        </w:tabs>
        <w:spacing w:before="240" w:after="240" w:line="276" w:lineRule="auto"/>
        <w:rPr>
          <w:rFonts w:ascii="Arial" w:hAnsi="Arial" w:cs="Arial"/>
          <w:color w:val="000000" w:themeColor="text1"/>
          <w:sz w:val="24"/>
          <w:szCs w:val="24"/>
          <w:lang w:eastAsia="en-GB"/>
        </w:rPr>
      </w:pPr>
      <w:r w:rsidRPr="00D723FB">
        <w:rPr>
          <w:rFonts w:ascii="Arial" w:hAnsi="Arial" w:cs="Arial"/>
          <w:color w:val="000000" w:themeColor="text1"/>
          <w:sz w:val="24"/>
          <w:szCs w:val="24"/>
          <w:lang w:eastAsia="en-GB"/>
        </w:rPr>
        <w:t xml:space="preserve">Further guidance for schools can be found on pages 7 and 8 of the DfE’s </w:t>
      </w:r>
      <w:hyperlink r:id="rId20" w:history="1">
        <w:r w:rsidRPr="00D723FB">
          <w:rPr>
            <w:rStyle w:val="Hyperlink"/>
            <w:rFonts w:ascii="Arial" w:hAnsi="Arial" w:cs="Arial"/>
            <w:color w:val="000000" w:themeColor="text1"/>
            <w:sz w:val="24"/>
            <w:szCs w:val="24"/>
            <w:lang w:eastAsia="en-GB"/>
          </w:rPr>
          <w:t>guidance for school leaders on using the pupil premium</w:t>
        </w:r>
      </w:hyperlink>
      <w:r w:rsidRPr="00D723FB">
        <w:rPr>
          <w:rFonts w:ascii="Arial" w:hAnsi="Arial" w:cs="Arial"/>
          <w:color w:val="000000" w:themeColor="text1"/>
          <w:sz w:val="24"/>
          <w:szCs w:val="24"/>
          <w:lang w:eastAsia="en-GB"/>
        </w:rPr>
        <w:t xml:space="preserve"> for details.</w:t>
      </w:r>
    </w:p>
    <w:p w14:paraId="745CA113" w14:textId="59632536" w:rsidR="00837E6D" w:rsidRDefault="00D723FB" w:rsidP="00D723FB">
      <w:pPr>
        <w:tabs>
          <w:tab w:val="left" w:pos="2685"/>
        </w:tabs>
        <w:spacing w:before="240" w:after="240" w:line="276" w:lineRule="auto"/>
        <w:rPr>
          <w:rFonts w:ascii="Arial" w:hAnsi="Arial" w:cs="Arial"/>
          <w:color w:val="000000" w:themeColor="text1"/>
          <w:sz w:val="24"/>
          <w:szCs w:val="24"/>
        </w:rPr>
      </w:pPr>
      <w:r w:rsidRPr="00D723FB">
        <w:rPr>
          <w:rFonts w:ascii="Arial" w:hAnsi="Arial" w:cs="Arial"/>
          <w:color w:val="000000" w:themeColor="text1"/>
          <w:sz w:val="24"/>
          <w:szCs w:val="24"/>
        </w:rPr>
        <w:t>Trust school Pupil Premium strategy statements are available on individual school websites.</w:t>
      </w:r>
    </w:p>
    <w:p w14:paraId="3346F3FD" w14:textId="77777777" w:rsidR="006F613E" w:rsidRPr="00D723FB" w:rsidRDefault="00837E6D" w:rsidP="00837E6D">
      <w:pPr>
        <w:tabs>
          <w:tab w:val="left" w:pos="2685"/>
        </w:tabs>
        <w:spacing w:before="120" w:after="120" w:line="276" w:lineRule="auto"/>
        <w:rPr>
          <w:rFonts w:ascii="Arial" w:hAnsi="Arial" w:cs="Arial"/>
          <w:b/>
          <w:bCs/>
          <w:sz w:val="24"/>
          <w:szCs w:val="24"/>
        </w:rPr>
      </w:pPr>
      <w:r w:rsidRPr="00D723FB">
        <w:rPr>
          <w:rFonts w:ascii="Arial" w:hAnsi="Arial" w:cs="Arial"/>
          <w:b/>
          <w:bCs/>
          <w:sz w:val="24"/>
          <w:szCs w:val="24"/>
        </w:rPr>
        <w:t>Service Pupil Premium</w:t>
      </w:r>
    </w:p>
    <w:p w14:paraId="09C892C2" w14:textId="320CFC04" w:rsidR="00D723FB" w:rsidRDefault="00D723FB" w:rsidP="008B2B06">
      <w:pPr>
        <w:tabs>
          <w:tab w:val="left" w:pos="2685"/>
        </w:tabs>
        <w:spacing w:before="120" w:after="120" w:line="276" w:lineRule="auto"/>
        <w:rPr>
          <w:rFonts w:ascii="Arial" w:hAnsi="Arial" w:cs="Arial"/>
          <w:color w:val="0B0C0C"/>
          <w:sz w:val="24"/>
          <w:szCs w:val="24"/>
          <w:shd w:val="clear" w:color="auto" w:fill="FFFFFF"/>
        </w:rPr>
      </w:pPr>
      <w:hyperlink r:id="rId21" w:history="1">
        <w:r w:rsidRPr="00D723FB">
          <w:rPr>
            <w:rStyle w:val="Hyperlink"/>
            <w:rFonts w:ascii="Arial" w:hAnsi="Arial" w:cs="Arial"/>
            <w:sz w:val="24"/>
            <w:szCs w:val="24"/>
          </w:rPr>
          <w:t>Service Pupil Premium: what you need to know - GOV.UK</w:t>
        </w:r>
      </w:hyperlink>
      <w:r w:rsidRPr="00D723FB">
        <w:rPr>
          <w:rFonts w:ascii="Arial" w:hAnsi="Arial" w:cs="Arial"/>
          <w:color w:val="0000FF"/>
          <w:sz w:val="24"/>
          <w:szCs w:val="24"/>
          <w:u w:val="single"/>
        </w:rPr>
        <w:t xml:space="preserve"> </w:t>
      </w:r>
      <w:r w:rsidR="00A22BC1" w:rsidRPr="00D723FB">
        <w:rPr>
          <w:rFonts w:ascii="Arial" w:hAnsi="Arial" w:cs="Arial"/>
          <w:color w:val="0B0C0C"/>
          <w:sz w:val="24"/>
          <w:szCs w:val="24"/>
          <w:shd w:val="clear" w:color="auto" w:fill="FFFFFF"/>
        </w:rPr>
        <w:t xml:space="preserve">helps schools provide mainly pastoral support for service children. </w:t>
      </w:r>
      <w:r w:rsidRPr="00D723FB">
        <w:rPr>
          <w:rFonts w:ascii="Arial" w:hAnsi="Arial" w:cs="Arial"/>
          <w:color w:val="0B0C0C"/>
          <w:sz w:val="24"/>
          <w:szCs w:val="24"/>
          <w:shd w:val="clear" w:color="auto" w:fill="FFFFFF"/>
        </w:rPr>
        <w:t>Whereas</w:t>
      </w:r>
      <w:r w:rsidR="006F613E" w:rsidRPr="00D723FB">
        <w:rPr>
          <w:rFonts w:ascii="Arial" w:hAnsi="Arial" w:cs="Arial"/>
          <w:color w:val="0B0C0C"/>
          <w:sz w:val="24"/>
          <w:szCs w:val="24"/>
          <w:shd w:val="clear" w:color="auto" w:fill="FFFFFF"/>
        </w:rPr>
        <w:t xml:space="preserve"> </w:t>
      </w:r>
      <w:r w:rsidR="00A22BC1" w:rsidRPr="00D723FB">
        <w:rPr>
          <w:rFonts w:ascii="Arial" w:hAnsi="Arial" w:cs="Arial"/>
          <w:color w:val="0B0C0C"/>
          <w:sz w:val="24"/>
          <w:szCs w:val="24"/>
          <w:shd w:val="clear" w:color="auto" w:fill="FFFFFF"/>
        </w:rPr>
        <w:t>Pupil Premium (</w:t>
      </w:r>
      <w:r w:rsidR="00A22BC1" w:rsidRPr="00D723FB">
        <w:rPr>
          <w:rFonts w:ascii="Arial" w:hAnsi="Arial" w:cs="Arial"/>
          <w:sz w:val="24"/>
          <w:szCs w:val="24"/>
        </w:rPr>
        <w:t>PP</w:t>
      </w:r>
      <w:r w:rsidR="00A22BC1" w:rsidRPr="00D723FB">
        <w:rPr>
          <w:rFonts w:ascii="Arial" w:hAnsi="Arial" w:cs="Arial"/>
          <w:color w:val="0B0C0C"/>
          <w:sz w:val="24"/>
          <w:szCs w:val="24"/>
          <w:shd w:val="clear" w:color="auto" w:fill="FFFFFF"/>
        </w:rPr>
        <w:t>) was introduced to raise attainment and accelerate progress within disadvantaged groups.</w:t>
      </w:r>
    </w:p>
    <w:p w14:paraId="0992045B" w14:textId="77777777" w:rsidR="00D723FB" w:rsidRPr="00D723FB" w:rsidRDefault="00D723FB" w:rsidP="008B2B06">
      <w:pPr>
        <w:tabs>
          <w:tab w:val="left" w:pos="2685"/>
        </w:tabs>
        <w:spacing w:before="120" w:after="120" w:line="276" w:lineRule="auto"/>
        <w:rPr>
          <w:rFonts w:ascii="Arial" w:hAnsi="Arial" w:cs="Arial"/>
          <w:color w:val="0B0C0C"/>
          <w:sz w:val="24"/>
          <w:szCs w:val="24"/>
          <w:shd w:val="clear" w:color="auto" w:fill="FFFFFF"/>
        </w:rPr>
      </w:pPr>
    </w:p>
    <w:p w14:paraId="762FF6E3" w14:textId="2249B377" w:rsidR="007F25DD" w:rsidRPr="00364C9F" w:rsidRDefault="007F25DD" w:rsidP="007F25DD">
      <w:pPr>
        <w:pStyle w:val="CLTHeading1"/>
        <w:numPr>
          <w:ilvl w:val="0"/>
          <w:numId w:val="9"/>
        </w:numPr>
        <w:ind w:left="567" w:hanging="567"/>
      </w:pPr>
      <w:bookmarkStart w:id="9" w:name="_Toc191544095"/>
      <w:r>
        <w:t>Roles and Responsibilities</w:t>
      </w:r>
      <w:bookmarkEnd w:id="9"/>
    </w:p>
    <w:p w14:paraId="64422D13" w14:textId="3E9840B0" w:rsidR="007F25DD" w:rsidRDefault="007F25DD" w:rsidP="007F25DD">
      <w:pPr>
        <w:pStyle w:val="CLTHeading2"/>
        <w:numPr>
          <w:ilvl w:val="1"/>
          <w:numId w:val="9"/>
        </w:numPr>
      </w:pPr>
      <w:bookmarkStart w:id="10" w:name="_Toc191544096"/>
      <w:r>
        <w:t>The Trustees</w:t>
      </w:r>
      <w:bookmarkEnd w:id="10"/>
    </w:p>
    <w:p w14:paraId="291F47D8" w14:textId="7CD5C0BB" w:rsidR="007F25DD" w:rsidRPr="00A13BEA" w:rsidRDefault="00A13BEA" w:rsidP="007F25DD">
      <w:pPr>
        <w:tabs>
          <w:tab w:val="left" w:pos="2685"/>
        </w:tabs>
        <w:spacing w:before="240" w:after="120" w:line="276" w:lineRule="auto"/>
        <w:rPr>
          <w:rFonts w:ascii="Arial" w:hAnsi="Arial" w:cs="Arial"/>
          <w:sz w:val="24"/>
          <w:szCs w:val="24"/>
        </w:rPr>
      </w:pPr>
      <w:r w:rsidRPr="00A13BEA">
        <w:rPr>
          <w:rFonts w:ascii="Arial" w:hAnsi="Arial" w:cs="Arial"/>
          <w:sz w:val="24"/>
          <w:lang w:eastAsia="en-GB"/>
        </w:rPr>
        <w:t>The Trustees have overall responsibility for approving this policy and reviewing its effectiveness.</w:t>
      </w:r>
    </w:p>
    <w:p w14:paraId="627D74E3" w14:textId="77777777" w:rsidR="00292489" w:rsidRPr="00364C9F" w:rsidRDefault="00292489" w:rsidP="00394149">
      <w:pPr>
        <w:spacing w:before="120" w:after="120"/>
        <w:rPr>
          <w:rFonts w:ascii="Arial" w:hAnsi="Arial" w:cs="Arial"/>
          <w:sz w:val="24"/>
          <w:szCs w:val="24"/>
        </w:rPr>
      </w:pPr>
    </w:p>
    <w:p w14:paraId="13E0AEC2" w14:textId="151B867C" w:rsidR="00A13BEA" w:rsidRDefault="00A13BEA" w:rsidP="00A13BEA">
      <w:pPr>
        <w:pStyle w:val="CLTHeading2"/>
        <w:numPr>
          <w:ilvl w:val="1"/>
          <w:numId w:val="9"/>
        </w:numPr>
      </w:pPr>
      <w:bookmarkStart w:id="11" w:name="_Toc191544097"/>
      <w:r>
        <w:t>The Local Governing Committee (LGC)</w:t>
      </w:r>
      <w:bookmarkEnd w:id="11"/>
    </w:p>
    <w:p w14:paraId="7B86E404" w14:textId="6B5BD954" w:rsidR="00A13BEA" w:rsidRPr="007D4AB7" w:rsidRDefault="00A13BEA" w:rsidP="00A13BEA">
      <w:pPr>
        <w:tabs>
          <w:tab w:val="left" w:pos="2685"/>
        </w:tabs>
        <w:spacing w:before="240" w:after="120" w:line="276" w:lineRule="auto"/>
        <w:rPr>
          <w:rFonts w:ascii="Arial" w:hAnsi="Arial" w:cs="Arial"/>
          <w:b/>
          <w:bCs/>
          <w:sz w:val="24"/>
          <w:lang w:eastAsia="en-GB"/>
        </w:rPr>
      </w:pPr>
      <w:r w:rsidRPr="007D4AB7">
        <w:rPr>
          <w:rFonts w:ascii="Arial" w:hAnsi="Arial" w:cs="Arial"/>
          <w:b/>
          <w:bCs/>
          <w:sz w:val="24"/>
          <w:lang w:eastAsia="en-GB"/>
        </w:rPr>
        <w:t>The LGC</w:t>
      </w:r>
      <w:r w:rsidR="007D4AB7" w:rsidRPr="007D4AB7">
        <w:rPr>
          <w:rFonts w:ascii="Arial" w:hAnsi="Arial" w:cs="Arial"/>
          <w:b/>
          <w:bCs/>
          <w:sz w:val="24"/>
          <w:lang w:eastAsia="en-GB"/>
        </w:rPr>
        <w:t xml:space="preserve"> is responsible for:</w:t>
      </w:r>
    </w:p>
    <w:p w14:paraId="2D9D03D2" w14:textId="5D3A9FFF" w:rsidR="00A13BEA" w:rsidRPr="002F7418" w:rsidRDefault="0021577E" w:rsidP="002F7418">
      <w:pPr>
        <w:pStyle w:val="ListParagraph"/>
        <w:numPr>
          <w:ilvl w:val="0"/>
          <w:numId w:val="8"/>
        </w:numPr>
        <w:tabs>
          <w:tab w:val="left" w:pos="2685"/>
        </w:tabs>
        <w:spacing w:before="240" w:after="120" w:line="276" w:lineRule="auto"/>
        <w:ind w:left="714" w:hanging="357"/>
        <w:contextualSpacing w:val="0"/>
        <w:rPr>
          <w:rFonts w:ascii="Arial" w:hAnsi="Arial" w:cs="Arial"/>
          <w:sz w:val="24"/>
          <w:szCs w:val="24"/>
        </w:rPr>
      </w:pPr>
      <w:r w:rsidRPr="002F7418">
        <w:rPr>
          <w:rFonts w:ascii="Arial" w:hAnsi="Arial" w:cs="Arial"/>
          <w:color w:val="000000" w:themeColor="text1"/>
          <w:sz w:val="24"/>
          <w:szCs w:val="24"/>
          <w:lang w:eastAsia="en-GB"/>
        </w:rPr>
        <w:t>Holding the headteacher to account for the implementation of this policy and the Pupil Premium strategy</w:t>
      </w:r>
      <w:r w:rsidR="00A13BEA" w:rsidRPr="002F7418">
        <w:rPr>
          <w:rFonts w:ascii="Arial" w:hAnsi="Arial" w:cs="Arial"/>
          <w:sz w:val="24"/>
          <w:lang w:eastAsia="en-GB"/>
        </w:rPr>
        <w:t>.</w:t>
      </w:r>
    </w:p>
    <w:p w14:paraId="60F4C95C" w14:textId="29DB4503" w:rsidR="0021577E" w:rsidRPr="002F7418" w:rsidRDefault="002639B6"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2F7418">
        <w:rPr>
          <w:rFonts w:ascii="Arial" w:eastAsia="Arial" w:hAnsi="Arial" w:cs="Arial"/>
          <w:color w:val="000000" w:themeColor="text1"/>
          <w:sz w:val="24"/>
          <w:szCs w:val="24"/>
          <w:lang w:eastAsia="en-GB"/>
        </w:rPr>
        <w:t>Ensuring the school is using Pupil Premium funding appropriately, in line with the rules set out in the conditions of grant.</w:t>
      </w:r>
    </w:p>
    <w:p w14:paraId="20A3F970" w14:textId="5ECC3770" w:rsidR="002639B6" w:rsidRPr="002F7418" w:rsidRDefault="0004282F"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2F7418">
        <w:rPr>
          <w:rFonts w:ascii="Arial" w:eastAsia="Arial" w:hAnsi="Arial" w:cs="Arial"/>
          <w:color w:val="000000" w:themeColor="text1"/>
          <w:sz w:val="24"/>
          <w:szCs w:val="24"/>
          <w:lang w:eastAsia="en-GB"/>
        </w:rPr>
        <w:t>Monitoring the attainment and progress of pupils eligible for Pupil Premium, in conjunction with the headteacher, to assess the impact and effectiveness of the school’s use of the funding.</w:t>
      </w:r>
    </w:p>
    <w:p w14:paraId="180568A8" w14:textId="3742B7B1" w:rsidR="0004282F" w:rsidRPr="002F7418" w:rsidRDefault="008529CB"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2F7418">
        <w:rPr>
          <w:rFonts w:ascii="Arial" w:eastAsia="Arial" w:hAnsi="Arial" w:cs="Arial"/>
          <w:color w:val="000000" w:themeColor="text1"/>
          <w:sz w:val="24"/>
          <w:szCs w:val="24"/>
          <w:lang w:eastAsia="en-GB"/>
        </w:rPr>
        <w:t>Monitoring whether the school is ensuring value for money in its use of the Pupil Premium.</w:t>
      </w:r>
    </w:p>
    <w:p w14:paraId="7FA3B428" w14:textId="44F674EB" w:rsidR="008529CB" w:rsidRPr="002F7418" w:rsidRDefault="004863AE"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2F7418">
        <w:rPr>
          <w:rFonts w:ascii="Arial" w:eastAsia="Arial" w:hAnsi="Arial" w:cs="Arial"/>
          <w:color w:val="000000" w:themeColor="text1"/>
          <w:sz w:val="24"/>
          <w:szCs w:val="24"/>
          <w:lang w:eastAsia="en-GB"/>
        </w:rPr>
        <w:t>Challenging the headteacher to use the Pupil Premium in the most effective way.</w:t>
      </w:r>
    </w:p>
    <w:p w14:paraId="4572308E" w14:textId="4D4A780C" w:rsidR="004863AE" w:rsidRPr="002F7418" w:rsidRDefault="002F7418"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2F7418">
        <w:rPr>
          <w:rFonts w:ascii="Arial" w:eastAsia="Arial" w:hAnsi="Arial" w:cs="Arial"/>
          <w:color w:val="000000" w:themeColor="text1"/>
          <w:sz w:val="24"/>
          <w:szCs w:val="24"/>
          <w:lang w:eastAsia="en-GB"/>
        </w:rPr>
        <w:lastRenderedPageBreak/>
        <w:t>Setting the school’s ethos and values around supporting disadvantaged members of the school community.</w:t>
      </w:r>
    </w:p>
    <w:p w14:paraId="6F70B96B" w14:textId="77777777" w:rsidR="00292489" w:rsidRPr="00364C9F" w:rsidRDefault="00292489" w:rsidP="00394149">
      <w:pPr>
        <w:spacing w:before="120" w:after="120"/>
        <w:rPr>
          <w:rFonts w:ascii="Arial" w:hAnsi="Arial" w:cs="Arial"/>
          <w:sz w:val="24"/>
          <w:szCs w:val="24"/>
        </w:rPr>
      </w:pPr>
    </w:p>
    <w:p w14:paraId="628FAEA5" w14:textId="5C7872B5" w:rsidR="00A07250" w:rsidRDefault="00A07250" w:rsidP="00A07250">
      <w:pPr>
        <w:pStyle w:val="CLTHeading2"/>
        <w:numPr>
          <w:ilvl w:val="1"/>
          <w:numId w:val="9"/>
        </w:numPr>
      </w:pPr>
      <w:bookmarkStart w:id="12" w:name="_Toc191544098"/>
      <w:r>
        <w:t>Headteacher and senior leadership team</w:t>
      </w:r>
      <w:bookmarkEnd w:id="12"/>
    </w:p>
    <w:p w14:paraId="0A33B80B" w14:textId="34EEA7E0" w:rsidR="00670689" w:rsidRPr="00670689" w:rsidRDefault="00670689" w:rsidP="00670689">
      <w:pPr>
        <w:tabs>
          <w:tab w:val="left" w:pos="2685"/>
        </w:tabs>
        <w:spacing w:before="240" w:after="120" w:line="276" w:lineRule="auto"/>
        <w:rPr>
          <w:rFonts w:ascii="Arial" w:hAnsi="Arial" w:cs="Arial"/>
          <w:b/>
          <w:bCs/>
          <w:sz w:val="24"/>
          <w:szCs w:val="24"/>
        </w:rPr>
      </w:pPr>
      <w:r w:rsidRPr="00670689">
        <w:rPr>
          <w:rFonts w:ascii="Arial" w:hAnsi="Arial" w:cs="Arial"/>
          <w:b/>
          <w:bCs/>
          <w:color w:val="000000" w:themeColor="text1"/>
          <w:sz w:val="24"/>
          <w:szCs w:val="24"/>
        </w:rPr>
        <w:t>The headteacher and senior leadership team are responsible for:</w:t>
      </w:r>
    </w:p>
    <w:p w14:paraId="5569FDFF" w14:textId="54B22D43" w:rsidR="00A07250" w:rsidRPr="00FE0741" w:rsidRDefault="009105B7" w:rsidP="005F44E7">
      <w:pPr>
        <w:pStyle w:val="ListParagraph"/>
        <w:numPr>
          <w:ilvl w:val="0"/>
          <w:numId w:val="8"/>
        </w:numPr>
        <w:tabs>
          <w:tab w:val="left" w:pos="2685"/>
        </w:tabs>
        <w:spacing w:before="240" w:after="120" w:line="276" w:lineRule="auto"/>
        <w:ind w:left="714" w:hanging="357"/>
        <w:contextualSpacing w:val="0"/>
        <w:rPr>
          <w:rFonts w:ascii="Arial" w:hAnsi="Arial" w:cs="Arial"/>
          <w:sz w:val="24"/>
          <w:szCs w:val="24"/>
        </w:rPr>
      </w:pPr>
      <w:r w:rsidRPr="00FE0741">
        <w:rPr>
          <w:rFonts w:ascii="Arial" w:hAnsi="Arial" w:cs="Arial"/>
          <w:sz w:val="24"/>
          <w:szCs w:val="24"/>
          <w:lang w:eastAsia="en-GB"/>
        </w:rPr>
        <w:t xml:space="preserve">Reading and enacting this policy - keeping their school strategy up to </w:t>
      </w:r>
      <w:r w:rsidR="00D723FB" w:rsidRPr="00FE0741">
        <w:rPr>
          <w:rFonts w:ascii="Arial" w:hAnsi="Arial" w:cs="Arial"/>
          <w:sz w:val="24"/>
          <w:szCs w:val="24"/>
          <w:lang w:eastAsia="en-GB"/>
        </w:rPr>
        <w:t>date and</w:t>
      </w:r>
      <w:r w:rsidRPr="00FE0741">
        <w:rPr>
          <w:rFonts w:ascii="Arial" w:hAnsi="Arial" w:cs="Arial"/>
          <w:sz w:val="24"/>
          <w:szCs w:val="24"/>
          <w:lang w:eastAsia="en-GB"/>
        </w:rPr>
        <w:t xml:space="preserve"> ensuring that it is implemented across the school</w:t>
      </w:r>
      <w:r w:rsidR="00A07250" w:rsidRPr="00FE0741">
        <w:rPr>
          <w:rFonts w:ascii="Arial" w:hAnsi="Arial" w:cs="Arial"/>
          <w:sz w:val="24"/>
          <w:szCs w:val="24"/>
          <w:lang w:eastAsia="en-GB"/>
        </w:rPr>
        <w:t>.</w:t>
      </w:r>
    </w:p>
    <w:p w14:paraId="0181DCD6" w14:textId="55838E13" w:rsidR="009105B7" w:rsidRPr="00FE0741" w:rsidRDefault="00795A7C"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sz w:val="24"/>
          <w:szCs w:val="24"/>
          <w:lang w:eastAsia="en-GB"/>
        </w:rPr>
        <w:t>Promoting a sense of belonging and building positive relationships.</w:t>
      </w:r>
    </w:p>
    <w:p w14:paraId="7C40DD7C" w14:textId="7BE74714" w:rsidR="00795A7C" w:rsidRPr="00FE0741" w:rsidRDefault="00C847C3"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sz w:val="24"/>
          <w:szCs w:val="24"/>
          <w:lang w:eastAsia="en-GB"/>
        </w:rPr>
        <w:t>Encouraging aspiration of all pupils, including those who are disadvantaged.</w:t>
      </w:r>
    </w:p>
    <w:p w14:paraId="5031D645" w14:textId="302E2BA9" w:rsidR="00C847C3" w:rsidRPr="00FE0741" w:rsidRDefault="00DA52AA"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sz w:val="24"/>
          <w:szCs w:val="24"/>
          <w:lang w:eastAsia="en-GB"/>
        </w:rPr>
        <w:t>Planning a curriculum which enhances the lives of disadvantaged pupils.</w:t>
      </w:r>
    </w:p>
    <w:p w14:paraId="1FEBFF21" w14:textId="01203DEB" w:rsidR="00DA52AA" w:rsidRPr="00FE0741" w:rsidRDefault="00862F63"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color w:val="000000" w:themeColor="text1"/>
          <w:sz w:val="24"/>
          <w:szCs w:val="24"/>
          <w:lang w:eastAsia="en-GB"/>
        </w:rPr>
        <w:t>Ensuring that all school staff are aware of their role in raising the attainment of disadvantaged pupils and supporting pupils with parents in the armed forces.</w:t>
      </w:r>
    </w:p>
    <w:p w14:paraId="497F4AF4" w14:textId="29E8E037" w:rsidR="00862F63" w:rsidRPr="00FE0741" w:rsidRDefault="00507499"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color w:val="000000" w:themeColor="text1"/>
          <w:sz w:val="24"/>
          <w:szCs w:val="24"/>
          <w:lang w:eastAsia="en-GB"/>
        </w:rPr>
        <w:t>Planning Pupil Premium spending and keeping this under constant review, using an evidence-based approach and working with virtual school heads where appropriate.</w:t>
      </w:r>
    </w:p>
    <w:p w14:paraId="04167767" w14:textId="21A22168" w:rsidR="00507499" w:rsidRPr="00FE0741" w:rsidRDefault="000C7359"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color w:val="000000" w:themeColor="text1"/>
          <w:sz w:val="24"/>
          <w:szCs w:val="24"/>
          <w:lang w:eastAsia="en-GB"/>
        </w:rPr>
        <w:t>Monitoring the attainment and progress of pupils eligible for the Pupil Premium to assess the impact of the school’s use of the funding.</w:t>
      </w:r>
    </w:p>
    <w:p w14:paraId="621E152A" w14:textId="7B912431" w:rsidR="000C7359" w:rsidRPr="00FE0741" w:rsidRDefault="00AC12F7"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color w:val="000000" w:themeColor="text1"/>
          <w:sz w:val="24"/>
          <w:szCs w:val="24"/>
          <w:lang w:eastAsia="en-GB"/>
        </w:rPr>
        <w:t>Reporting on the impact of Pupil Premium spending to the local governing body on an ongoing basis.</w:t>
      </w:r>
    </w:p>
    <w:p w14:paraId="7DA00467" w14:textId="7B47B819" w:rsidR="00AC12F7" w:rsidRPr="00FE0741" w:rsidRDefault="00AE601D"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color w:val="000000" w:themeColor="text1"/>
          <w:sz w:val="24"/>
          <w:szCs w:val="24"/>
        </w:rPr>
        <w:t xml:space="preserve">Publishing the Pupil Premium strategy statement on the school’s use of the pupil premium in each academic year on the school website, in line with the DfE’s </w:t>
      </w:r>
      <w:hyperlink r:id="rId22" w:history="1">
        <w:r w:rsidRPr="00FE0741">
          <w:rPr>
            <w:rStyle w:val="Hyperlink"/>
            <w:rFonts w:ascii="Arial" w:hAnsi="Arial" w:cs="Arial"/>
            <w:color w:val="000000" w:themeColor="text1"/>
            <w:sz w:val="24"/>
            <w:szCs w:val="24"/>
            <w:lang w:eastAsia="en-GB"/>
          </w:rPr>
          <w:t>guidance on using the Pupil Premium</w:t>
        </w:r>
      </w:hyperlink>
      <w:r w:rsidRPr="00FE0741">
        <w:rPr>
          <w:rFonts w:ascii="Arial" w:hAnsi="Arial" w:cs="Arial"/>
          <w:color w:val="000000" w:themeColor="text1"/>
          <w:sz w:val="24"/>
          <w:szCs w:val="24"/>
          <w:lang w:eastAsia="en-GB"/>
        </w:rPr>
        <w:t xml:space="preserve"> </w:t>
      </w:r>
      <w:r w:rsidRPr="00FE0741">
        <w:rPr>
          <w:rFonts w:ascii="Arial" w:hAnsi="Arial" w:cs="Arial"/>
          <w:color w:val="000000" w:themeColor="text1"/>
          <w:sz w:val="24"/>
          <w:szCs w:val="24"/>
        </w:rPr>
        <w:t>and using the templates on the DfE website.</w:t>
      </w:r>
    </w:p>
    <w:p w14:paraId="7138EE13" w14:textId="367CE55D" w:rsidR="00AE601D" w:rsidRPr="00FE0741" w:rsidRDefault="00FE0741"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E0741">
        <w:rPr>
          <w:rFonts w:ascii="Arial" w:hAnsi="Arial" w:cs="Arial"/>
          <w:color w:val="000000" w:themeColor="text1"/>
          <w:sz w:val="24"/>
          <w:szCs w:val="24"/>
          <w:lang w:eastAsia="en-GB"/>
        </w:rPr>
        <w:t>Providing relevant training for staff, as necessary, on supporting disadvantaged pupils and raising attainment.</w:t>
      </w:r>
    </w:p>
    <w:p w14:paraId="24021BAE" w14:textId="77777777" w:rsidR="00292489" w:rsidRPr="00364C9F" w:rsidRDefault="00292489" w:rsidP="00394149">
      <w:pPr>
        <w:spacing w:before="120" w:after="120"/>
        <w:rPr>
          <w:rFonts w:ascii="Arial" w:hAnsi="Arial" w:cs="Arial"/>
          <w:sz w:val="24"/>
          <w:szCs w:val="24"/>
        </w:rPr>
      </w:pPr>
    </w:p>
    <w:p w14:paraId="20214AA1" w14:textId="4D200149" w:rsidR="00FE0741" w:rsidRDefault="00FE0741" w:rsidP="00FE0741">
      <w:pPr>
        <w:pStyle w:val="CLTHeading2"/>
        <w:numPr>
          <w:ilvl w:val="1"/>
          <w:numId w:val="9"/>
        </w:numPr>
      </w:pPr>
      <w:bookmarkStart w:id="13" w:name="_Toc191544099"/>
      <w:r>
        <w:t>Other school staff</w:t>
      </w:r>
      <w:bookmarkEnd w:id="13"/>
    </w:p>
    <w:p w14:paraId="3838B4D7" w14:textId="10E7615F" w:rsidR="00FE0741" w:rsidRPr="005F44E7" w:rsidRDefault="0098598A" w:rsidP="00FE0741">
      <w:pPr>
        <w:tabs>
          <w:tab w:val="left" w:pos="2685"/>
        </w:tabs>
        <w:spacing w:before="240" w:after="120" w:line="276" w:lineRule="auto"/>
        <w:rPr>
          <w:rFonts w:ascii="Arial" w:hAnsi="Arial" w:cs="Arial"/>
          <w:b/>
          <w:bCs/>
          <w:sz w:val="24"/>
          <w:szCs w:val="24"/>
        </w:rPr>
      </w:pPr>
      <w:r w:rsidRPr="0098598A">
        <w:rPr>
          <w:rFonts w:ascii="Arial" w:hAnsi="Arial" w:cs="Arial"/>
          <w:b/>
          <w:bCs/>
          <w:color w:val="000000" w:themeColor="text1"/>
          <w:sz w:val="24"/>
          <w:szCs w:val="24"/>
        </w:rPr>
        <w:t xml:space="preserve">All </w:t>
      </w:r>
      <w:r w:rsidRPr="005F44E7">
        <w:rPr>
          <w:rFonts w:ascii="Arial" w:hAnsi="Arial" w:cs="Arial"/>
          <w:b/>
          <w:bCs/>
          <w:color w:val="000000" w:themeColor="text1"/>
          <w:sz w:val="24"/>
          <w:szCs w:val="24"/>
        </w:rPr>
        <w:t>school staff are responsible for</w:t>
      </w:r>
      <w:r w:rsidR="00FE0741" w:rsidRPr="005F44E7">
        <w:rPr>
          <w:rFonts w:ascii="Arial" w:hAnsi="Arial" w:cs="Arial"/>
          <w:b/>
          <w:bCs/>
          <w:color w:val="000000" w:themeColor="text1"/>
          <w:sz w:val="24"/>
          <w:szCs w:val="24"/>
        </w:rPr>
        <w:t>:</w:t>
      </w:r>
    </w:p>
    <w:p w14:paraId="727E7857" w14:textId="50D40D20" w:rsidR="00FE0741" w:rsidRPr="005F44E7" w:rsidRDefault="009E25A0" w:rsidP="005F44E7">
      <w:pPr>
        <w:pStyle w:val="ListParagraph"/>
        <w:numPr>
          <w:ilvl w:val="0"/>
          <w:numId w:val="8"/>
        </w:numPr>
        <w:tabs>
          <w:tab w:val="left" w:pos="2685"/>
        </w:tabs>
        <w:spacing w:before="240" w:after="120" w:line="276" w:lineRule="auto"/>
        <w:ind w:left="714" w:hanging="357"/>
        <w:contextualSpacing w:val="0"/>
        <w:rPr>
          <w:rFonts w:ascii="Arial" w:hAnsi="Arial" w:cs="Arial"/>
          <w:sz w:val="24"/>
          <w:szCs w:val="24"/>
        </w:rPr>
      </w:pPr>
      <w:r w:rsidRPr="005F44E7">
        <w:rPr>
          <w:rFonts w:ascii="Arial" w:hAnsi="Arial" w:cs="Arial"/>
          <w:color w:val="000000" w:themeColor="text1"/>
          <w:sz w:val="24"/>
          <w:szCs w:val="24"/>
        </w:rPr>
        <w:t>Implementing this policy on a day-to-day basis</w:t>
      </w:r>
      <w:r w:rsidR="00FE0741" w:rsidRPr="005F44E7">
        <w:rPr>
          <w:rFonts w:ascii="Arial" w:hAnsi="Arial" w:cs="Arial"/>
          <w:sz w:val="24"/>
          <w:szCs w:val="24"/>
          <w:lang w:eastAsia="en-GB"/>
        </w:rPr>
        <w:t>.</w:t>
      </w:r>
    </w:p>
    <w:p w14:paraId="183B0912" w14:textId="200E6A14" w:rsidR="009E25A0" w:rsidRPr="005F44E7" w:rsidRDefault="00EA7D85"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5F44E7">
        <w:rPr>
          <w:rFonts w:ascii="Arial" w:hAnsi="Arial" w:cs="Arial"/>
          <w:color w:val="000000" w:themeColor="text1"/>
          <w:sz w:val="24"/>
          <w:szCs w:val="24"/>
        </w:rPr>
        <w:t>Setting high expectations for all pupils, including those eligible for the Pupil Premium.</w:t>
      </w:r>
    </w:p>
    <w:p w14:paraId="2E9EF7DD" w14:textId="3F580AE2" w:rsidR="00EA7D85" w:rsidRPr="005F44E7" w:rsidRDefault="004B508A"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5F44E7">
        <w:rPr>
          <w:rFonts w:ascii="Arial" w:hAnsi="Arial" w:cs="Arial"/>
          <w:color w:val="000000" w:themeColor="text1"/>
          <w:sz w:val="24"/>
          <w:szCs w:val="24"/>
        </w:rPr>
        <w:t xml:space="preserve">Identifying pupils whose attainment is not improving in response to interventions funded by the Pupil </w:t>
      </w:r>
      <w:r w:rsidR="007D5472" w:rsidRPr="005F44E7">
        <w:rPr>
          <w:rFonts w:ascii="Arial" w:hAnsi="Arial" w:cs="Arial"/>
          <w:color w:val="000000" w:themeColor="text1"/>
          <w:sz w:val="24"/>
          <w:szCs w:val="24"/>
        </w:rPr>
        <w:t>Premium and</w:t>
      </w:r>
      <w:r w:rsidRPr="005F44E7">
        <w:rPr>
          <w:rFonts w:ascii="Arial" w:hAnsi="Arial" w:cs="Arial"/>
          <w:color w:val="000000" w:themeColor="text1"/>
          <w:sz w:val="24"/>
          <w:szCs w:val="24"/>
        </w:rPr>
        <w:t xml:space="preserve"> highlighting these individuals to the senior leadership team.</w:t>
      </w:r>
    </w:p>
    <w:p w14:paraId="6B22DF8D" w14:textId="1510E8B9" w:rsidR="004B508A" w:rsidRPr="005F44E7" w:rsidRDefault="005F44E7"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5F44E7">
        <w:rPr>
          <w:rFonts w:ascii="Arial" w:hAnsi="Arial" w:cs="Arial"/>
          <w:color w:val="000000" w:themeColor="text1"/>
          <w:sz w:val="24"/>
          <w:szCs w:val="24"/>
        </w:rPr>
        <w:t>Sharing insights into effective practice with other school staff.</w:t>
      </w:r>
    </w:p>
    <w:p w14:paraId="2B49B68B" w14:textId="6EAA6A7B" w:rsidR="005F44E7" w:rsidRPr="00364C9F" w:rsidRDefault="005F44E7" w:rsidP="005F44E7">
      <w:pPr>
        <w:pStyle w:val="CLTHeading1"/>
        <w:numPr>
          <w:ilvl w:val="0"/>
          <w:numId w:val="9"/>
        </w:numPr>
        <w:ind w:left="567" w:hanging="567"/>
      </w:pPr>
      <w:bookmarkStart w:id="14" w:name="_Toc191544100"/>
      <w:r>
        <w:lastRenderedPageBreak/>
        <w:t>Monitoring and Reviewing the Policy</w:t>
      </w:r>
      <w:bookmarkEnd w:id="14"/>
    </w:p>
    <w:p w14:paraId="27B88FCF" w14:textId="714AA75B" w:rsidR="005F44E7" w:rsidRPr="00EC29F9" w:rsidRDefault="00B240E1" w:rsidP="00EC29F9">
      <w:pPr>
        <w:tabs>
          <w:tab w:val="left" w:pos="2685"/>
        </w:tabs>
        <w:spacing w:before="240" w:after="240" w:line="276" w:lineRule="auto"/>
        <w:rPr>
          <w:rFonts w:ascii="Arial" w:hAnsi="Arial" w:cs="Arial"/>
          <w:sz w:val="24"/>
          <w:lang w:eastAsia="en-GB"/>
        </w:rPr>
      </w:pPr>
      <w:r w:rsidRPr="00EC29F9">
        <w:rPr>
          <w:rFonts w:ascii="Arial" w:hAnsi="Arial" w:cs="Arial"/>
          <w:sz w:val="24"/>
        </w:rPr>
        <w:t xml:space="preserve">Trust schools recognise the importance of context so will evaluate their strategies in relation to the Pupil Premium, on a termly basis. This will enable new strategies to be assessed robustly to ensure approaches used are having the desired impact in narrowing the gaps. Timely adjustments can then be made if </w:t>
      </w:r>
      <w:proofErr w:type="gramStart"/>
      <w:r w:rsidRPr="00EC29F9">
        <w:rPr>
          <w:rFonts w:ascii="Arial" w:hAnsi="Arial" w:cs="Arial"/>
          <w:sz w:val="24"/>
        </w:rPr>
        <w:t>particular strategies</w:t>
      </w:r>
      <w:proofErr w:type="gramEnd"/>
      <w:r w:rsidRPr="00EC29F9">
        <w:rPr>
          <w:rFonts w:ascii="Arial" w:hAnsi="Arial" w:cs="Arial"/>
          <w:sz w:val="24"/>
        </w:rPr>
        <w:t xml:space="preserve"> are not effective</w:t>
      </w:r>
      <w:r w:rsidR="005F44E7" w:rsidRPr="00EC29F9">
        <w:rPr>
          <w:rFonts w:ascii="Arial" w:hAnsi="Arial" w:cs="Arial"/>
          <w:sz w:val="24"/>
          <w:lang w:eastAsia="en-GB"/>
        </w:rPr>
        <w:t>.</w:t>
      </w:r>
    </w:p>
    <w:p w14:paraId="78FED89D" w14:textId="29D1B356" w:rsidR="00A90655" w:rsidRPr="00EC29F9" w:rsidRDefault="00A90655" w:rsidP="00EC29F9">
      <w:pPr>
        <w:tabs>
          <w:tab w:val="left" w:pos="2685"/>
        </w:tabs>
        <w:spacing w:before="240" w:after="240" w:line="276" w:lineRule="auto"/>
        <w:rPr>
          <w:rFonts w:ascii="Arial" w:hAnsi="Arial" w:cs="Arial"/>
          <w:sz w:val="24"/>
        </w:rPr>
      </w:pPr>
      <w:r w:rsidRPr="00EC29F9">
        <w:rPr>
          <w:rFonts w:ascii="Arial" w:hAnsi="Arial" w:cs="Arial"/>
          <w:sz w:val="24"/>
        </w:rPr>
        <w:t xml:space="preserve">Through their own Pupil Premium strategy statement, each school will undertake an end of year review to assess the ongoing impact of their chosen Pupil Premium strategies. This will also include a judgement as to how well and effectively the premium allocation is being used. This evaluation will be shared with the LGB </w:t>
      </w:r>
      <w:r w:rsidR="000D0345" w:rsidRPr="00EC29F9">
        <w:rPr>
          <w:rFonts w:ascii="Arial" w:hAnsi="Arial" w:cs="Arial"/>
          <w:sz w:val="24"/>
        </w:rPr>
        <w:t>and</w:t>
      </w:r>
      <w:r w:rsidRPr="00EC29F9">
        <w:rPr>
          <w:rFonts w:ascii="Arial" w:hAnsi="Arial" w:cs="Arial"/>
          <w:sz w:val="24"/>
        </w:rPr>
        <w:t xml:space="preserve"> once approved, will be published on the school website.</w:t>
      </w:r>
    </w:p>
    <w:p w14:paraId="5BAEB3CA" w14:textId="06E621F2" w:rsidR="00A90655" w:rsidRPr="00EC29F9" w:rsidRDefault="00EC29F9" w:rsidP="00EC29F9">
      <w:pPr>
        <w:tabs>
          <w:tab w:val="left" w:pos="2685"/>
        </w:tabs>
        <w:spacing w:before="240" w:after="240" w:line="276" w:lineRule="auto"/>
        <w:rPr>
          <w:rFonts w:ascii="Arial" w:hAnsi="Arial" w:cs="Arial"/>
          <w:sz w:val="24"/>
          <w:szCs w:val="24"/>
        </w:rPr>
      </w:pPr>
      <w:r w:rsidRPr="00EC29F9">
        <w:rPr>
          <w:rFonts w:ascii="Arial" w:hAnsi="Arial" w:cs="Arial"/>
          <w:sz w:val="24"/>
        </w:rPr>
        <w:t xml:space="preserve">This policy will be reviewed on an annual basis and approved by the Trust Board. Adjustments will be made to the </w:t>
      </w:r>
      <w:r w:rsidR="000D0345" w:rsidRPr="00EC29F9">
        <w:rPr>
          <w:rFonts w:ascii="Arial" w:hAnsi="Arial" w:cs="Arial"/>
          <w:sz w:val="24"/>
        </w:rPr>
        <w:t>policy,</w:t>
      </w:r>
      <w:r w:rsidRPr="00EC29F9">
        <w:rPr>
          <w:rFonts w:ascii="Arial" w:hAnsi="Arial" w:cs="Arial"/>
          <w:sz w:val="24"/>
        </w:rPr>
        <w:t xml:space="preserve"> accordingly, taking into consideration the impact schools have shown on narrowing the gaps. The policy review will also take into consideration any changes to the level of funding that becomes available under the Pupil Premium Grant.</w:t>
      </w:r>
    </w:p>
    <w:p w14:paraId="6AB6F095" w14:textId="77777777" w:rsidR="00292489" w:rsidRPr="00364C9F" w:rsidRDefault="00292489" w:rsidP="00394149">
      <w:pPr>
        <w:spacing w:before="120" w:after="120"/>
        <w:rPr>
          <w:rFonts w:ascii="Arial" w:hAnsi="Arial" w:cs="Arial"/>
          <w:sz w:val="24"/>
          <w:szCs w:val="24"/>
        </w:rPr>
      </w:pPr>
    </w:p>
    <w:p w14:paraId="3E97E7C1" w14:textId="6F398B87" w:rsidR="00EC29F9" w:rsidRPr="00364C9F" w:rsidRDefault="00EC29F9" w:rsidP="00EC29F9">
      <w:pPr>
        <w:pStyle w:val="CLTHeading1"/>
        <w:numPr>
          <w:ilvl w:val="0"/>
          <w:numId w:val="9"/>
        </w:numPr>
        <w:ind w:left="567" w:hanging="567"/>
      </w:pPr>
      <w:bookmarkStart w:id="15" w:name="_Toc191544101"/>
      <w:r>
        <w:t>Links with other Policies</w:t>
      </w:r>
      <w:bookmarkEnd w:id="15"/>
    </w:p>
    <w:p w14:paraId="208BC9B5" w14:textId="645CF951" w:rsidR="00B2225A" w:rsidRPr="0011427A" w:rsidRDefault="00B2225A" w:rsidP="00EC29F9">
      <w:pPr>
        <w:tabs>
          <w:tab w:val="left" w:pos="2685"/>
        </w:tabs>
        <w:spacing w:before="240" w:after="240" w:line="276" w:lineRule="auto"/>
        <w:rPr>
          <w:rFonts w:ascii="Arial" w:hAnsi="Arial" w:cs="Arial"/>
          <w:sz w:val="24"/>
          <w:szCs w:val="24"/>
        </w:rPr>
      </w:pPr>
      <w:r w:rsidRPr="0011427A">
        <w:rPr>
          <w:rFonts w:ascii="Arial" w:hAnsi="Arial" w:cs="Arial"/>
          <w:sz w:val="24"/>
          <w:szCs w:val="24"/>
        </w:rPr>
        <w:t>This policy is linked to:</w:t>
      </w:r>
    </w:p>
    <w:p w14:paraId="65BA90C1" w14:textId="59CD6323" w:rsidR="00B2225A" w:rsidRPr="0011427A" w:rsidRDefault="00F0523B"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The Teaching and Learning Policy of each Trust school</w:t>
      </w:r>
    </w:p>
    <w:p w14:paraId="058C4D56" w14:textId="6863FEAE" w:rsidR="00F0523B" w:rsidRPr="0011427A" w:rsidRDefault="00B73848"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Special Educational Needs</w:t>
      </w:r>
      <w:r w:rsidR="00D723FB">
        <w:rPr>
          <w:rFonts w:ascii="Arial" w:hAnsi="Arial" w:cs="Arial"/>
          <w:sz w:val="24"/>
          <w:szCs w:val="24"/>
        </w:rPr>
        <w:t xml:space="preserve"> &amp;</w:t>
      </w:r>
      <w:r w:rsidRPr="0011427A">
        <w:rPr>
          <w:rFonts w:ascii="Arial" w:hAnsi="Arial" w:cs="Arial"/>
          <w:sz w:val="24"/>
          <w:szCs w:val="24"/>
        </w:rPr>
        <w:t xml:space="preserve"> Disabilities (SEND) and Inclusion Policy</w:t>
      </w:r>
    </w:p>
    <w:p w14:paraId="5A5C8398" w14:textId="2F236368" w:rsidR="00B73848" w:rsidRPr="0011427A" w:rsidRDefault="0011156D"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Equality, Diversity and Inclusion Policy</w:t>
      </w:r>
    </w:p>
    <w:p w14:paraId="3B20FCDD" w14:textId="4C7359FB" w:rsidR="0011156D" w:rsidRPr="0011427A" w:rsidRDefault="00773961" w:rsidP="0011156D">
      <w:pPr>
        <w:tabs>
          <w:tab w:val="left" w:pos="2685"/>
        </w:tabs>
        <w:spacing w:before="240" w:after="240" w:line="276" w:lineRule="auto"/>
        <w:rPr>
          <w:rFonts w:ascii="Arial" w:hAnsi="Arial" w:cs="Arial"/>
          <w:sz w:val="24"/>
          <w:szCs w:val="24"/>
        </w:rPr>
      </w:pPr>
      <w:r w:rsidRPr="0011427A">
        <w:rPr>
          <w:rFonts w:ascii="Arial" w:hAnsi="Arial" w:cs="Arial"/>
          <w:sz w:val="24"/>
          <w:szCs w:val="24"/>
        </w:rPr>
        <w:t>This policy is written with reference to, and should be read in conjunction with, the Pupil Premium Strategy Statement for each school, and the following:</w:t>
      </w:r>
    </w:p>
    <w:p w14:paraId="12219F08" w14:textId="5726B8AF" w:rsidR="00773961" w:rsidRPr="0011427A" w:rsidRDefault="007660AF"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Pupil Premium guidance from the DfE, Ofsted and the ESFA</w:t>
      </w:r>
    </w:p>
    <w:p w14:paraId="49FD3F83" w14:textId="3B738665" w:rsidR="007660AF" w:rsidRPr="0011427A" w:rsidRDefault="002B6E5A"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Education Endowment Foundation Tool Kit</w:t>
      </w:r>
    </w:p>
    <w:p w14:paraId="3271CCCF" w14:textId="2573708A" w:rsidR="002B6E5A" w:rsidRPr="0011427A" w:rsidRDefault="003056BF"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Unseen Children: Access and Achievement 20 years on, Ofsted</w:t>
      </w:r>
    </w:p>
    <w:p w14:paraId="794C27F0" w14:textId="477694C8" w:rsidR="003056BF" w:rsidRPr="0011427A" w:rsidRDefault="006017C0"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The Pupil Premium: Analysis and challenge tools for schools</w:t>
      </w:r>
    </w:p>
    <w:p w14:paraId="62DFD997" w14:textId="7C15A75F" w:rsidR="006017C0" w:rsidRPr="0011427A" w:rsidRDefault="0011427A"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1427A">
        <w:rPr>
          <w:rFonts w:ascii="Arial" w:hAnsi="Arial" w:cs="Arial"/>
          <w:sz w:val="24"/>
          <w:szCs w:val="24"/>
        </w:rPr>
        <w:t>School Inspection Handbook, Ofsted</w:t>
      </w:r>
    </w:p>
    <w:p w14:paraId="6ECF7852" w14:textId="77777777" w:rsidR="0036607E" w:rsidRDefault="0036607E" w:rsidP="0036607E">
      <w:pPr>
        <w:rPr>
          <w:rFonts w:ascii="Arial" w:hAnsi="Arial" w:cs="Arial"/>
          <w:sz w:val="36"/>
          <w:szCs w:val="36"/>
        </w:rPr>
      </w:pPr>
    </w:p>
    <w:p w14:paraId="556DED17" w14:textId="3EFF65E3" w:rsidR="0011427A" w:rsidRPr="00364C9F" w:rsidRDefault="0011427A" w:rsidP="0011427A">
      <w:pPr>
        <w:pStyle w:val="CLTHeading1"/>
        <w:numPr>
          <w:ilvl w:val="0"/>
          <w:numId w:val="9"/>
        </w:numPr>
        <w:ind w:left="567" w:hanging="567"/>
      </w:pPr>
      <w:bookmarkStart w:id="16" w:name="_Toc191544102"/>
      <w:r>
        <w:t>Communications of Policy</w:t>
      </w:r>
      <w:bookmarkEnd w:id="16"/>
    </w:p>
    <w:p w14:paraId="752D675D" w14:textId="79698643" w:rsidR="0011427A" w:rsidRPr="00093D5F" w:rsidRDefault="00093D5F" w:rsidP="0011427A">
      <w:pPr>
        <w:tabs>
          <w:tab w:val="left" w:pos="2685"/>
        </w:tabs>
        <w:spacing w:before="240" w:after="240" w:line="276" w:lineRule="auto"/>
        <w:rPr>
          <w:rFonts w:ascii="Arial" w:hAnsi="Arial" w:cs="Arial"/>
          <w:sz w:val="24"/>
          <w:szCs w:val="24"/>
        </w:rPr>
      </w:pPr>
      <w:r w:rsidRPr="00093D5F">
        <w:rPr>
          <w:rFonts w:ascii="Arial" w:hAnsi="Arial" w:cs="Arial"/>
          <w:sz w:val="24"/>
        </w:rPr>
        <w:t>This policy must be made available on the Trust and all school websites.</w:t>
      </w:r>
    </w:p>
    <w:p w14:paraId="771D8BFB" w14:textId="324C8462" w:rsidR="00093D5F" w:rsidRDefault="00093D5F" w:rsidP="00DF033A">
      <w:pPr>
        <w:pStyle w:val="CLTHeading1"/>
      </w:pPr>
      <w:bookmarkStart w:id="17" w:name="_Toc191544103"/>
      <w:r>
        <w:lastRenderedPageBreak/>
        <w:t>Appendix A: Menu of Approaches</w:t>
      </w:r>
      <w:bookmarkEnd w:id="17"/>
    </w:p>
    <w:p w14:paraId="19EBC7F0" w14:textId="3BA39B09" w:rsidR="00DF033A" w:rsidRPr="00364C9F" w:rsidRDefault="00DF033A" w:rsidP="0036607E">
      <w:pPr>
        <w:rPr>
          <w:rFonts w:ascii="Arial" w:hAnsi="Arial" w:cs="Arial"/>
          <w:sz w:val="36"/>
          <w:szCs w:val="36"/>
        </w:rPr>
      </w:pPr>
      <w:r>
        <w:rPr>
          <w:noProof/>
          <w:lang w:eastAsia="en-GB"/>
        </w:rPr>
        <w:drawing>
          <wp:inline distT="0" distB="0" distL="0" distR="0" wp14:anchorId="0E7F81BD" wp14:editId="394498A8">
            <wp:extent cx="5532120" cy="7155977"/>
            <wp:effectExtent l="0" t="0" r="0" b="6985"/>
            <wp:docPr id="2109870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7005" name="Picture 1"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44005" t="17719" r="22617" b="5493"/>
                    <a:stretch/>
                  </pic:blipFill>
                  <pic:spPr bwMode="auto">
                    <a:xfrm>
                      <a:off x="0" y="0"/>
                      <a:ext cx="5574727" cy="7211090"/>
                    </a:xfrm>
                    <a:prstGeom prst="rect">
                      <a:avLst/>
                    </a:prstGeom>
                    <a:ln>
                      <a:noFill/>
                    </a:ln>
                    <a:extLst>
                      <a:ext uri="{53640926-AAD7-44D8-BBD7-CCE9431645EC}">
                        <a14:shadowObscured xmlns:a14="http://schemas.microsoft.com/office/drawing/2010/main"/>
                      </a:ext>
                    </a:extLst>
                  </pic:spPr>
                </pic:pic>
              </a:graphicData>
            </a:graphic>
          </wp:inline>
        </w:drawing>
      </w:r>
    </w:p>
    <w:bookmarkEnd w:id="0"/>
    <w:p w14:paraId="64549175" w14:textId="3EF26BD3" w:rsidR="0036607E" w:rsidRDefault="0036607E" w:rsidP="0036607E">
      <w:pPr>
        <w:tabs>
          <w:tab w:val="left" w:pos="1046"/>
        </w:tabs>
        <w:rPr>
          <w:rFonts w:ascii="Arial" w:hAnsi="Arial" w:cs="Arial"/>
          <w:sz w:val="36"/>
          <w:szCs w:val="36"/>
        </w:rPr>
      </w:pPr>
    </w:p>
    <w:p w14:paraId="7339002F" w14:textId="77777777" w:rsidR="00F23614" w:rsidRDefault="00F23614" w:rsidP="0036607E">
      <w:pPr>
        <w:tabs>
          <w:tab w:val="left" w:pos="1046"/>
        </w:tabs>
        <w:rPr>
          <w:rFonts w:ascii="Arial" w:hAnsi="Arial" w:cs="Arial"/>
          <w:sz w:val="36"/>
          <w:szCs w:val="36"/>
        </w:rPr>
      </w:pPr>
    </w:p>
    <w:p w14:paraId="76BA006F" w14:textId="77777777" w:rsidR="00F23614" w:rsidRDefault="00F23614" w:rsidP="0036607E">
      <w:pPr>
        <w:tabs>
          <w:tab w:val="left" w:pos="1046"/>
        </w:tabs>
        <w:rPr>
          <w:rFonts w:ascii="Arial" w:hAnsi="Arial" w:cs="Arial"/>
          <w:sz w:val="36"/>
          <w:szCs w:val="36"/>
        </w:rPr>
      </w:pPr>
    </w:p>
    <w:bookmarkStart w:id="18" w:name="_Toc191544104"/>
    <w:p w14:paraId="182848AF" w14:textId="7BD81061" w:rsidR="00F23614" w:rsidRDefault="00042404" w:rsidP="00F23614">
      <w:pPr>
        <w:pStyle w:val="CLTHeading1"/>
      </w:pPr>
      <w:r>
        <w:rPr>
          <w:b/>
          <w:bCs/>
          <w:noProof/>
          <w:sz w:val="28"/>
          <w:szCs w:val="28"/>
          <w:lang w:eastAsia="en-GB"/>
        </w:rPr>
        <w:lastRenderedPageBreak/>
        <mc:AlternateContent>
          <mc:Choice Requires="wps">
            <w:drawing>
              <wp:anchor distT="0" distB="0" distL="114300" distR="114300" simplePos="0" relativeHeight="251658240" behindDoc="0" locked="0" layoutInCell="1" allowOverlap="1" wp14:anchorId="54E4DBA6" wp14:editId="07F0889B">
                <wp:simplePos x="0" y="0"/>
                <wp:positionH relativeFrom="margin">
                  <wp:align>left</wp:align>
                </wp:positionH>
                <wp:positionV relativeFrom="margin">
                  <wp:posOffset>531462</wp:posOffset>
                </wp:positionV>
                <wp:extent cx="6016625" cy="2705100"/>
                <wp:effectExtent l="0" t="0" r="22225" b="19050"/>
                <wp:wrapSquare wrapText="bothSides"/>
                <wp:docPr id="1411975166" name="Text Box 141197516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2705100"/>
                        </a:xfrm>
                        <a:prstGeom prst="rect">
                          <a:avLst/>
                        </a:prstGeom>
                        <a:solidFill>
                          <a:srgbClr val="F2F2F2"/>
                        </a:solidFill>
                        <a:ln w="9528">
                          <a:solidFill>
                            <a:srgbClr val="000000"/>
                          </a:solidFill>
                          <a:prstDash val="solid"/>
                        </a:ln>
                      </wps:spPr>
                      <wps:txbx>
                        <w:txbxContent>
                          <w:p w14:paraId="161347BA" w14:textId="77777777" w:rsidR="008C3933" w:rsidRPr="008C3933" w:rsidRDefault="008C3933" w:rsidP="000360A7">
                            <w:pPr>
                              <w:rPr>
                                <w:rFonts w:ascii="Arial" w:hAnsi="Arial" w:cs="Arial"/>
                                <w:bCs/>
                                <w:sz w:val="24"/>
                                <w:szCs w:val="24"/>
                              </w:rPr>
                            </w:pPr>
                            <w:r w:rsidRPr="008C3933">
                              <w:rPr>
                                <w:rFonts w:ascii="Arial" w:hAnsi="Arial" w:cs="Arial"/>
                                <w:bCs/>
                                <w:sz w:val="24"/>
                                <w:szCs w:val="24"/>
                              </w:rPr>
                              <w:t xml:space="preserve">Before completing this template, read the Education Endowment Foundation’s </w:t>
                            </w:r>
                            <w:hyperlink r:id="rId24" w:history="1">
                              <w:r w:rsidRPr="008C3933">
                                <w:rPr>
                                  <w:rStyle w:val="Hyperlink"/>
                                  <w:rFonts w:ascii="Arial" w:hAnsi="Arial" w:cs="Arial"/>
                                  <w:bCs/>
                                  <w:sz w:val="24"/>
                                  <w:szCs w:val="24"/>
                                </w:rPr>
                                <w:t>guide to the pupil premium</w:t>
                              </w:r>
                            </w:hyperlink>
                            <w:r w:rsidRPr="008C3933">
                              <w:rPr>
                                <w:rFonts w:ascii="Arial" w:hAnsi="Arial" w:cs="Arial"/>
                                <w:bCs/>
                                <w:sz w:val="24"/>
                                <w:szCs w:val="24"/>
                              </w:rPr>
                              <w:t xml:space="preserve"> and DfE’s </w:t>
                            </w:r>
                            <w:hyperlink r:id="rId25" w:history="1">
                              <w:r w:rsidRPr="008C3933">
                                <w:rPr>
                                  <w:rStyle w:val="Hyperlink"/>
                                  <w:rFonts w:ascii="Arial" w:hAnsi="Arial" w:cs="Arial"/>
                                  <w:sz w:val="24"/>
                                  <w:szCs w:val="24"/>
                                </w:rPr>
                                <w:t>pupil premium guidance for school leaders</w:t>
                              </w:r>
                            </w:hyperlink>
                            <w:r w:rsidRPr="008C3933">
                              <w:rPr>
                                <w:rFonts w:ascii="Arial" w:hAnsi="Arial" w:cs="Arial"/>
                                <w:bCs/>
                                <w:sz w:val="24"/>
                                <w:szCs w:val="24"/>
                              </w:rPr>
                              <w:t>, which includes the ‘menu of approaches’. It is for school leaders to decide what activity to spend their pupil premium on, within the framework set out by the menu.</w:t>
                            </w:r>
                          </w:p>
                          <w:p w14:paraId="7CB368AF" w14:textId="77777777" w:rsidR="008C3933" w:rsidRPr="008C3933" w:rsidRDefault="008C3933" w:rsidP="000360A7">
                            <w:pPr>
                              <w:rPr>
                                <w:rFonts w:ascii="Arial" w:hAnsi="Arial" w:cs="Arial"/>
                                <w:sz w:val="24"/>
                                <w:szCs w:val="24"/>
                              </w:rPr>
                            </w:pPr>
                            <w:bookmarkStart w:id="19" w:name="_Hlk117600237"/>
                            <w:r w:rsidRPr="008C3933">
                              <w:rPr>
                                <w:rFonts w:ascii="Arial" w:hAnsi="Arial" w:cs="Arial"/>
                                <w:sz w:val="24"/>
                                <w:szCs w:val="24"/>
                              </w:rPr>
                              <w:t>All schools that receive pupil premium are required to use this template to complete and publish a pupil premium statement on their school website by 31 December every academic year.</w:t>
                            </w:r>
                          </w:p>
                          <w:p w14:paraId="09C3F1AC" w14:textId="77777777" w:rsidR="008C3933" w:rsidRPr="008C3933" w:rsidRDefault="008C3933" w:rsidP="000360A7">
                            <w:pPr>
                              <w:rPr>
                                <w:rFonts w:ascii="Arial" w:hAnsi="Arial" w:cs="Arial"/>
                                <w:sz w:val="24"/>
                                <w:szCs w:val="24"/>
                              </w:rPr>
                            </w:pPr>
                            <w:r w:rsidRPr="008C3933">
                              <w:rPr>
                                <w:rFonts w:ascii="Arial" w:hAnsi="Arial" w:cs="Arial"/>
                                <w:sz w:val="24"/>
                                <w:szCs w:val="24"/>
                              </w:rPr>
                              <w:t xml:space="preserve">If you are starting a new pupil premium strategy plan, use this blank template. If you are continuing a strategy plan from last academic year, you may prefer to edit your </w:t>
                            </w:r>
                            <w:bookmarkEnd w:id="19"/>
                            <w:r w:rsidRPr="008C3933">
                              <w:rPr>
                                <w:rFonts w:ascii="Arial" w:hAnsi="Arial" w:cs="Arial"/>
                                <w:sz w:val="24"/>
                                <w:szCs w:val="24"/>
                              </w:rPr>
                              <w:t xml:space="preserve">existing statement, if that version was published using the template. </w:t>
                            </w:r>
                          </w:p>
                          <w:p w14:paraId="3D1AFCC5" w14:textId="77777777" w:rsidR="008C3933" w:rsidRPr="008C3933" w:rsidRDefault="008C3933" w:rsidP="000360A7">
                            <w:pPr>
                              <w:rPr>
                                <w:rFonts w:ascii="Arial" w:hAnsi="Arial" w:cs="Arial"/>
                                <w:bCs/>
                                <w:sz w:val="24"/>
                                <w:szCs w:val="24"/>
                              </w:rPr>
                            </w:pPr>
                            <w:r w:rsidRPr="008C3933">
                              <w:rPr>
                                <w:rFonts w:ascii="Arial" w:hAnsi="Arial" w:cs="Arial"/>
                                <w:bCs/>
                                <w:sz w:val="24"/>
                                <w:szCs w:val="24"/>
                              </w:rPr>
                              <w:t>Before publishing your completed statement, delete the instructions (text in italics) in this template, and this text box.</w:t>
                            </w:r>
                          </w:p>
                          <w:p w14:paraId="210BC8A2" w14:textId="7A9A8CAA" w:rsidR="00042404" w:rsidRPr="00042404" w:rsidRDefault="00042404" w:rsidP="00042404">
                            <w:pPr>
                              <w:keepNext/>
                              <w:spacing w:before="120" w:after="120"/>
                              <w:outlineLvl w:val="1"/>
                              <w:rPr>
                                <w:rFonts w:ascii="Arial" w:hAnsi="Arial" w:cs="Arial"/>
                                <w:bCs/>
                                <w:sz w:val="24"/>
                                <w:szCs w:val="24"/>
                              </w:rPr>
                            </w:pP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54E4DBA6" id="_x0000_t202" coordsize="21600,21600" o:spt="202" path="m,l,21600r21600,l21600,xe">
                <v:stroke joinstyle="miter"/>
                <v:path gradientshapeok="t" o:connecttype="rect"/>
              </v:shapetype>
              <v:shape id="Text Box 1411975166" o:spid="_x0000_s1026" type="#_x0000_t202" alt="&quot;&quot;" style="position:absolute;margin-left:0;margin-top:41.85pt;width:473.75pt;height:21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" fillcolor="#f2f2f2" strokeweight=".26467mm">
                <v:textbox>
                  <w:txbxContent>
                    <w:p w14:paraId="161347BA" w14:textId="77777777" w:rsidR="008C3933" w:rsidRPr="008C3933" w:rsidRDefault="008C3933" w:rsidP="000360A7">
                      <w:pPr>
                        <w:rPr>
                          <w:rFonts w:ascii="Arial" w:hAnsi="Arial" w:cs="Arial"/>
                          <w:bCs/>
                          <w:sz w:val="24"/>
                          <w:szCs w:val="24"/>
                        </w:rPr>
                      </w:pPr>
                      <w:r w:rsidRPr="008C3933">
                        <w:rPr>
                          <w:rFonts w:ascii="Arial" w:hAnsi="Arial" w:cs="Arial"/>
                          <w:bCs/>
                          <w:sz w:val="24"/>
                          <w:szCs w:val="24"/>
                        </w:rPr>
                        <w:t xml:space="preserve">Before completing this template, read the Education Endowment Foundation’s </w:t>
                      </w:r>
                      <w:hyperlink r:id="rId26" w:history="1">
                        <w:r w:rsidRPr="008C3933">
                          <w:rPr>
                            <w:rStyle w:val="Hyperlink"/>
                            <w:rFonts w:ascii="Arial" w:hAnsi="Arial" w:cs="Arial"/>
                            <w:bCs/>
                            <w:sz w:val="24"/>
                            <w:szCs w:val="24"/>
                          </w:rPr>
                          <w:t>guide to the pupil premium</w:t>
                        </w:r>
                      </w:hyperlink>
                      <w:r w:rsidRPr="008C3933">
                        <w:rPr>
                          <w:rFonts w:ascii="Arial" w:hAnsi="Arial" w:cs="Arial"/>
                          <w:bCs/>
                          <w:sz w:val="24"/>
                          <w:szCs w:val="24"/>
                        </w:rPr>
                        <w:t xml:space="preserve"> and DfE’s </w:t>
                      </w:r>
                      <w:hyperlink r:id="rId27" w:history="1">
                        <w:r w:rsidRPr="008C3933">
                          <w:rPr>
                            <w:rStyle w:val="Hyperlink"/>
                            <w:rFonts w:ascii="Arial" w:hAnsi="Arial" w:cs="Arial"/>
                            <w:sz w:val="24"/>
                            <w:szCs w:val="24"/>
                          </w:rPr>
                          <w:t>pupil premium guidance for school leaders</w:t>
                        </w:r>
                      </w:hyperlink>
                      <w:r w:rsidRPr="008C3933">
                        <w:rPr>
                          <w:rFonts w:ascii="Arial" w:hAnsi="Arial" w:cs="Arial"/>
                          <w:bCs/>
                          <w:sz w:val="24"/>
                          <w:szCs w:val="24"/>
                        </w:rPr>
                        <w:t>, which includes the ‘menu of approaches’. It is for school leaders to decide what activity to spend their pupil premium on, within the framework set out by the menu.</w:t>
                      </w:r>
                    </w:p>
                    <w:p w14:paraId="7CB368AF" w14:textId="77777777" w:rsidR="008C3933" w:rsidRPr="008C3933" w:rsidRDefault="008C3933" w:rsidP="000360A7">
                      <w:pPr>
                        <w:rPr>
                          <w:rFonts w:ascii="Arial" w:hAnsi="Arial" w:cs="Arial"/>
                          <w:sz w:val="24"/>
                          <w:szCs w:val="24"/>
                        </w:rPr>
                      </w:pPr>
                      <w:bookmarkStart w:id="20" w:name="_Hlk117600237"/>
                      <w:r w:rsidRPr="008C3933">
                        <w:rPr>
                          <w:rFonts w:ascii="Arial" w:hAnsi="Arial" w:cs="Arial"/>
                          <w:sz w:val="24"/>
                          <w:szCs w:val="24"/>
                        </w:rPr>
                        <w:t>All schools that receive pupil premium are required to use this template to complete and publish a pupil premium statement on their school website by 31 December every academic year.</w:t>
                      </w:r>
                    </w:p>
                    <w:p w14:paraId="09C3F1AC" w14:textId="77777777" w:rsidR="008C3933" w:rsidRPr="008C3933" w:rsidRDefault="008C3933" w:rsidP="000360A7">
                      <w:pPr>
                        <w:rPr>
                          <w:rFonts w:ascii="Arial" w:hAnsi="Arial" w:cs="Arial"/>
                          <w:sz w:val="24"/>
                          <w:szCs w:val="24"/>
                        </w:rPr>
                      </w:pPr>
                      <w:r w:rsidRPr="008C3933">
                        <w:rPr>
                          <w:rFonts w:ascii="Arial" w:hAnsi="Arial" w:cs="Arial"/>
                          <w:sz w:val="24"/>
                          <w:szCs w:val="24"/>
                        </w:rPr>
                        <w:t xml:space="preserve">If you are starting a new pupil premium strategy plan, use this blank template. If you are continuing a strategy plan from last academic year, you may prefer to edit your </w:t>
                      </w:r>
                      <w:bookmarkEnd w:id="20"/>
                      <w:r w:rsidRPr="008C3933">
                        <w:rPr>
                          <w:rFonts w:ascii="Arial" w:hAnsi="Arial" w:cs="Arial"/>
                          <w:sz w:val="24"/>
                          <w:szCs w:val="24"/>
                        </w:rPr>
                        <w:t xml:space="preserve">existing statement, if that version was published using the template. </w:t>
                      </w:r>
                    </w:p>
                    <w:p w14:paraId="3D1AFCC5" w14:textId="77777777" w:rsidR="008C3933" w:rsidRPr="008C3933" w:rsidRDefault="008C3933" w:rsidP="000360A7">
                      <w:pPr>
                        <w:rPr>
                          <w:rFonts w:ascii="Arial" w:hAnsi="Arial" w:cs="Arial"/>
                          <w:bCs/>
                          <w:sz w:val="24"/>
                          <w:szCs w:val="24"/>
                        </w:rPr>
                      </w:pPr>
                      <w:r w:rsidRPr="008C3933">
                        <w:rPr>
                          <w:rFonts w:ascii="Arial" w:hAnsi="Arial" w:cs="Arial"/>
                          <w:bCs/>
                          <w:sz w:val="24"/>
                          <w:szCs w:val="24"/>
                        </w:rPr>
                        <w:t>Before publishing your completed statement, delete the instructions (text in italics) in this template, and this text box.</w:t>
                      </w:r>
                    </w:p>
                    <w:p w14:paraId="210BC8A2" w14:textId="7A9A8CAA" w:rsidR="00042404" w:rsidRPr="00042404" w:rsidRDefault="00042404" w:rsidP="00042404">
                      <w:pPr>
                        <w:keepNext/>
                        <w:spacing w:before="120" w:after="120"/>
                        <w:outlineLvl w:val="1"/>
                        <w:rPr>
                          <w:rFonts w:ascii="Arial" w:hAnsi="Arial" w:cs="Arial"/>
                          <w:bCs/>
                          <w:sz w:val="24"/>
                          <w:szCs w:val="24"/>
                        </w:rPr>
                      </w:pPr>
                    </w:p>
                  </w:txbxContent>
                </v:textbox>
                <w10:wrap type="square" anchorx="margin" anchory="margin"/>
              </v:shape>
            </w:pict>
          </mc:Fallback>
        </mc:AlternateContent>
      </w:r>
      <w:r w:rsidR="00F23614">
        <w:t>Appendix B: Pupil Premium Strategy Statement</w:t>
      </w:r>
      <w:bookmarkEnd w:id="18"/>
    </w:p>
    <w:p w14:paraId="71BDC83F" w14:textId="60BEC210" w:rsidR="00F0165E" w:rsidRPr="00F0165E" w:rsidRDefault="004E6BFD" w:rsidP="002368E8">
      <w:pPr>
        <w:spacing w:before="240" w:after="240" w:line="276" w:lineRule="auto"/>
        <w:rPr>
          <w:rFonts w:ascii="Arial" w:hAnsi="Arial" w:cs="Arial"/>
          <w:color w:val="34002A" w:themeColor="text2"/>
          <w:sz w:val="36"/>
          <w:szCs w:val="36"/>
        </w:rPr>
      </w:pPr>
      <w:r>
        <w:rPr>
          <w:rFonts w:ascii="Arial" w:hAnsi="Arial" w:cs="Arial"/>
          <w:color w:val="34002A" w:themeColor="text2"/>
          <w:sz w:val="36"/>
          <w:szCs w:val="36"/>
        </w:rPr>
        <w:br/>
      </w:r>
      <w:r w:rsidR="00F0165E" w:rsidRPr="00F0165E">
        <w:rPr>
          <w:rFonts w:ascii="Arial" w:hAnsi="Arial" w:cs="Arial"/>
          <w:color w:val="34002A" w:themeColor="text2"/>
          <w:sz w:val="36"/>
          <w:szCs w:val="36"/>
        </w:rPr>
        <w:t>Pupil Premium Strategy Statement</w:t>
      </w:r>
    </w:p>
    <w:p w14:paraId="28B83367" w14:textId="77777777" w:rsidR="00F0165E" w:rsidRPr="002368E8" w:rsidRDefault="00F0165E" w:rsidP="00F0165E">
      <w:pPr>
        <w:tabs>
          <w:tab w:val="left" w:pos="1046"/>
        </w:tabs>
        <w:spacing w:before="240" w:after="240" w:line="276" w:lineRule="auto"/>
        <w:rPr>
          <w:rFonts w:ascii="Arial" w:hAnsi="Arial" w:cs="Arial"/>
          <w:b/>
          <w:bCs/>
          <w:i/>
          <w:iCs/>
          <w:sz w:val="24"/>
          <w:szCs w:val="24"/>
        </w:rPr>
      </w:pPr>
      <w:r w:rsidRPr="00B47A2C">
        <w:rPr>
          <w:rFonts w:ascii="Arial" w:hAnsi="Arial" w:cs="Arial"/>
          <w:b/>
          <w:bCs/>
          <w:sz w:val="24"/>
          <w:szCs w:val="24"/>
          <w:highlight w:val="yellow"/>
        </w:rPr>
        <w:t>[</w:t>
      </w:r>
      <w:r w:rsidRPr="00B47A2C">
        <w:rPr>
          <w:rFonts w:ascii="Arial" w:hAnsi="Arial" w:cs="Arial"/>
          <w:b/>
          <w:bCs/>
          <w:i/>
          <w:iCs/>
          <w:sz w:val="24"/>
          <w:szCs w:val="24"/>
          <w:highlight w:val="yellow"/>
        </w:rPr>
        <w:t>insert school name]</w:t>
      </w:r>
    </w:p>
    <w:p w14:paraId="4978D4C3" w14:textId="7B9A83C3" w:rsidR="002909B2" w:rsidRPr="002368E8" w:rsidRDefault="002909B2" w:rsidP="002368E8">
      <w:pPr>
        <w:spacing w:before="240" w:after="240" w:line="276" w:lineRule="auto"/>
        <w:rPr>
          <w:rFonts w:ascii="Arial" w:hAnsi="Arial" w:cs="Arial"/>
          <w:b/>
          <w:sz w:val="24"/>
          <w:szCs w:val="24"/>
        </w:rPr>
      </w:pPr>
      <w:r w:rsidRPr="002368E8">
        <w:rPr>
          <w:rFonts w:ascii="Arial" w:hAnsi="Arial" w:cs="Arial"/>
          <w:sz w:val="24"/>
          <w:szCs w:val="24"/>
        </w:rPr>
        <w:t xml:space="preserve">This statement details our school’s use of pupil premium (and recovery premium) funding to help improve the attainment of our disadvantaged pupils. </w:t>
      </w:r>
    </w:p>
    <w:p w14:paraId="4A5567B8" w14:textId="1E2874CA" w:rsidR="002909B2" w:rsidRDefault="002909B2" w:rsidP="002368E8">
      <w:pPr>
        <w:tabs>
          <w:tab w:val="left" w:pos="1046"/>
        </w:tabs>
        <w:spacing w:before="240" w:after="240" w:line="276" w:lineRule="auto"/>
        <w:rPr>
          <w:rFonts w:ascii="Arial" w:hAnsi="Arial" w:cs="Arial"/>
          <w:sz w:val="24"/>
          <w:szCs w:val="24"/>
        </w:rPr>
      </w:pPr>
      <w:r w:rsidRPr="002368E8">
        <w:rPr>
          <w:rFonts w:ascii="Arial" w:hAnsi="Arial" w:cs="Arial"/>
          <w:sz w:val="24"/>
          <w:szCs w:val="24"/>
        </w:rPr>
        <w:t>It outlines our pupil premium strategy, how we intend to spend the funding in this academic year and the outcomes for disadvantaged pupils last academic year</w:t>
      </w:r>
      <w:r w:rsidR="00A95A76" w:rsidRPr="002368E8">
        <w:rPr>
          <w:rFonts w:ascii="Arial" w:hAnsi="Arial" w:cs="Arial"/>
          <w:sz w:val="24"/>
          <w:szCs w:val="24"/>
        </w:rPr>
        <w:t>.</w:t>
      </w:r>
    </w:p>
    <w:p w14:paraId="09E6C8B6" w14:textId="67F48573" w:rsidR="00B62DCA" w:rsidRPr="00B62DCA" w:rsidRDefault="00B62DCA" w:rsidP="002368E8">
      <w:pPr>
        <w:tabs>
          <w:tab w:val="left" w:pos="1046"/>
        </w:tabs>
        <w:spacing w:before="240" w:after="240" w:line="276" w:lineRule="auto"/>
        <w:rPr>
          <w:rFonts w:ascii="Arial" w:hAnsi="Arial" w:cs="Arial"/>
          <w:color w:val="34002A" w:themeColor="text2"/>
          <w:sz w:val="32"/>
          <w:szCs w:val="32"/>
        </w:rPr>
      </w:pPr>
      <w:r w:rsidRPr="00B62DCA">
        <w:rPr>
          <w:rFonts w:ascii="Arial" w:hAnsi="Arial" w:cs="Arial"/>
          <w:color w:val="34002A" w:themeColor="text2"/>
          <w:sz w:val="32"/>
          <w:szCs w:val="32"/>
        </w:rPr>
        <w:t>School overview</w:t>
      </w:r>
    </w:p>
    <w:tbl>
      <w:tblPr>
        <w:tblW w:w="5000" w:type="pct"/>
        <w:tblCellMar>
          <w:left w:w="10" w:type="dxa"/>
          <w:right w:w="10" w:type="dxa"/>
        </w:tblCellMar>
        <w:tblLook w:val="04A0" w:firstRow="1" w:lastRow="0" w:firstColumn="1" w:lastColumn="0" w:noHBand="0" w:noVBand="1"/>
      </w:tblPr>
      <w:tblGrid>
        <w:gridCol w:w="6615"/>
        <w:gridCol w:w="3013"/>
      </w:tblGrid>
      <w:tr w:rsidR="002368E8" w:rsidRPr="00EE4475" w14:paraId="3E40D405"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3A7C22" w:themeColor="accent6" w:themeShade="BF"/>
            </w:tcBorders>
            <w:shd w:val="clear" w:color="auto" w:fill="34002A" w:themeFill="text2"/>
            <w:tcMar>
              <w:top w:w="0" w:type="dxa"/>
              <w:left w:w="108" w:type="dxa"/>
              <w:bottom w:w="0" w:type="dxa"/>
              <w:right w:w="108" w:type="dxa"/>
            </w:tcMar>
          </w:tcPr>
          <w:p w14:paraId="7CE8FD5B" w14:textId="77777777" w:rsidR="002368E8" w:rsidRPr="002368E8" w:rsidRDefault="002368E8" w:rsidP="008C5978">
            <w:pPr>
              <w:pStyle w:val="TableHeader"/>
              <w:jc w:val="left"/>
              <w:rPr>
                <w:rFonts w:cs="Arial"/>
                <w:color w:val="FFFFFF" w:themeColor="background1"/>
              </w:rPr>
            </w:pPr>
            <w:r w:rsidRPr="002368E8">
              <w:rPr>
                <w:rFonts w:cs="Arial"/>
                <w:color w:val="FFFFFF" w:themeColor="background1"/>
              </w:rPr>
              <w:t>Detail</w:t>
            </w:r>
          </w:p>
        </w:tc>
        <w:tc>
          <w:tcPr>
            <w:tcW w:w="3013" w:type="dxa"/>
            <w:tcBorders>
              <w:top w:val="single" w:sz="4" w:space="0" w:color="000000" w:themeColor="text1"/>
              <w:left w:val="single" w:sz="4" w:space="0" w:color="3A7C22" w:themeColor="accent6" w:themeShade="BF"/>
              <w:bottom w:val="single" w:sz="4" w:space="0" w:color="000000" w:themeColor="text1"/>
              <w:right w:val="single" w:sz="4" w:space="0" w:color="000000" w:themeColor="text1"/>
            </w:tcBorders>
            <w:shd w:val="clear" w:color="auto" w:fill="34002A" w:themeFill="text2"/>
            <w:tcMar>
              <w:top w:w="0" w:type="dxa"/>
              <w:left w:w="108" w:type="dxa"/>
              <w:bottom w:w="0" w:type="dxa"/>
              <w:right w:w="108" w:type="dxa"/>
            </w:tcMar>
          </w:tcPr>
          <w:p w14:paraId="114C7C14" w14:textId="77777777" w:rsidR="002368E8" w:rsidRPr="002368E8" w:rsidRDefault="002368E8" w:rsidP="008C5978">
            <w:pPr>
              <w:pStyle w:val="TableHeader"/>
              <w:jc w:val="left"/>
              <w:rPr>
                <w:rFonts w:cs="Arial"/>
                <w:color w:val="FFFFFF" w:themeColor="background1"/>
              </w:rPr>
            </w:pPr>
            <w:r w:rsidRPr="002368E8">
              <w:rPr>
                <w:rFonts w:cs="Arial"/>
                <w:color w:val="FFFFFF" w:themeColor="background1"/>
              </w:rPr>
              <w:t>Data</w:t>
            </w:r>
          </w:p>
        </w:tc>
      </w:tr>
      <w:tr w:rsidR="002368E8" w:rsidRPr="00EE4475" w14:paraId="69B85EE5"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2ABF7" w14:textId="77777777" w:rsidR="002368E8" w:rsidRPr="00EE4475" w:rsidRDefault="002368E8" w:rsidP="008C5978">
            <w:pPr>
              <w:pStyle w:val="TableRow"/>
              <w:rPr>
                <w:rFonts w:cs="Arial"/>
              </w:rPr>
            </w:pPr>
            <w:r w:rsidRPr="00EE4475">
              <w:rPr>
                <w:rFonts w:cs="Arial"/>
              </w:rPr>
              <w:t xml:space="preserve">Number of pupils in school </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5C0F00" w14:textId="77777777" w:rsidR="002368E8" w:rsidRPr="00EE4475" w:rsidRDefault="002368E8" w:rsidP="008C5978">
            <w:pPr>
              <w:pStyle w:val="TableRow"/>
              <w:rPr>
                <w:rFonts w:cs="Arial"/>
              </w:rPr>
            </w:pPr>
          </w:p>
        </w:tc>
      </w:tr>
      <w:tr w:rsidR="002368E8" w:rsidRPr="00EE4475" w14:paraId="66DB34AA"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1D669C" w14:textId="77777777" w:rsidR="002368E8" w:rsidRPr="00EE4475" w:rsidRDefault="002368E8" w:rsidP="008C5978">
            <w:pPr>
              <w:pStyle w:val="TableRow"/>
              <w:rPr>
                <w:rFonts w:cs="Arial"/>
              </w:rPr>
            </w:pPr>
            <w:r w:rsidRPr="00EE4475">
              <w:rPr>
                <w:rFonts w:cs="Arial"/>
              </w:rPr>
              <w:t>Proportion (%) of pupil premium eligible pupils</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F64C55" w14:textId="77777777" w:rsidR="002368E8" w:rsidRPr="00EE4475" w:rsidRDefault="002368E8" w:rsidP="008C5978">
            <w:pPr>
              <w:pStyle w:val="TableRow"/>
              <w:rPr>
                <w:rFonts w:cs="Arial"/>
              </w:rPr>
            </w:pPr>
          </w:p>
        </w:tc>
      </w:tr>
      <w:tr w:rsidR="002368E8" w:rsidRPr="00EE4475" w14:paraId="5B7D1E78"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804B28" w14:textId="7D777336" w:rsidR="002368E8" w:rsidRPr="00EE4475" w:rsidRDefault="002368E8" w:rsidP="008C5978">
            <w:pPr>
              <w:pStyle w:val="TableRow"/>
              <w:rPr>
                <w:rFonts w:cs="Arial"/>
              </w:rPr>
            </w:pPr>
            <w:r w:rsidRPr="00EE4475">
              <w:rPr>
                <w:rFonts w:cs="Arial"/>
              </w:rPr>
              <w:t xml:space="preserve">Academic year/years that our current pupil premium strategy plan covers </w:t>
            </w:r>
            <w:r w:rsidRPr="00EE4475">
              <w:rPr>
                <w:rFonts w:cs="Arial"/>
                <w:b/>
              </w:rPr>
              <w:t>(</w:t>
            </w:r>
            <w:r w:rsidR="004E6BFD" w:rsidRPr="00EE4475">
              <w:rPr>
                <w:rFonts w:cs="Arial"/>
                <w:b/>
              </w:rPr>
              <w:t>3-year</w:t>
            </w:r>
            <w:r w:rsidRPr="00EE4475">
              <w:rPr>
                <w:rFonts w:cs="Arial"/>
                <w:b/>
              </w:rPr>
              <w:t xml:space="preserve"> plans are recommended – you must still publish an updated statement each academic year)</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CFF881" w14:textId="77777777" w:rsidR="002368E8" w:rsidRPr="00EE4475" w:rsidRDefault="002368E8" w:rsidP="008C5978">
            <w:pPr>
              <w:pStyle w:val="TableRow"/>
              <w:rPr>
                <w:rFonts w:cs="Arial"/>
              </w:rPr>
            </w:pPr>
          </w:p>
        </w:tc>
      </w:tr>
      <w:tr w:rsidR="002368E8" w:rsidRPr="00EE4475" w14:paraId="0894FCAB"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06B583" w14:textId="77777777" w:rsidR="002368E8" w:rsidRPr="00EE4475" w:rsidRDefault="002368E8" w:rsidP="008C5978">
            <w:pPr>
              <w:pStyle w:val="TableRow"/>
              <w:rPr>
                <w:rFonts w:cs="Arial"/>
              </w:rPr>
            </w:pPr>
            <w:r w:rsidRPr="00EE4475">
              <w:rPr>
                <w:rFonts w:cs="Arial"/>
                <w:szCs w:val="22"/>
              </w:rPr>
              <w:t>Date this statement was published</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6E4D37" w14:textId="77777777" w:rsidR="002368E8" w:rsidRPr="00EE4475" w:rsidRDefault="002368E8" w:rsidP="008C5978">
            <w:pPr>
              <w:pStyle w:val="TableRow"/>
              <w:rPr>
                <w:rFonts w:cs="Arial"/>
              </w:rPr>
            </w:pPr>
          </w:p>
        </w:tc>
      </w:tr>
      <w:tr w:rsidR="002368E8" w:rsidRPr="00EE4475" w14:paraId="34205929"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ADDCC0" w14:textId="77777777" w:rsidR="002368E8" w:rsidRPr="00EE4475" w:rsidRDefault="002368E8" w:rsidP="008C5978">
            <w:pPr>
              <w:pStyle w:val="TableRow"/>
              <w:rPr>
                <w:rFonts w:cs="Arial"/>
              </w:rPr>
            </w:pPr>
            <w:r w:rsidRPr="00EE4475">
              <w:rPr>
                <w:rFonts w:cs="Arial"/>
                <w:szCs w:val="22"/>
              </w:rPr>
              <w:t>Date on which it will be reviewed</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A872B" w14:textId="77777777" w:rsidR="002368E8" w:rsidRPr="00EE4475" w:rsidRDefault="002368E8" w:rsidP="008C5978">
            <w:pPr>
              <w:pStyle w:val="TableRow"/>
              <w:rPr>
                <w:rFonts w:cs="Arial"/>
              </w:rPr>
            </w:pPr>
          </w:p>
        </w:tc>
      </w:tr>
      <w:tr w:rsidR="002368E8" w:rsidRPr="00EE4475" w14:paraId="60586334"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0939E2" w14:textId="77777777" w:rsidR="002368E8" w:rsidRPr="00EE4475" w:rsidRDefault="002368E8" w:rsidP="008C5978">
            <w:pPr>
              <w:pStyle w:val="TableRow"/>
              <w:rPr>
                <w:rFonts w:cs="Arial"/>
              </w:rPr>
            </w:pPr>
            <w:r w:rsidRPr="00EE4475">
              <w:rPr>
                <w:rFonts w:cs="Arial"/>
              </w:rPr>
              <w:t>Statement authorised by</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FE7195" w14:textId="77777777" w:rsidR="002368E8" w:rsidRPr="00EE4475" w:rsidRDefault="002368E8" w:rsidP="008C5978">
            <w:pPr>
              <w:pStyle w:val="TableRow"/>
              <w:rPr>
                <w:rFonts w:cs="Arial"/>
              </w:rPr>
            </w:pPr>
          </w:p>
        </w:tc>
      </w:tr>
      <w:tr w:rsidR="002368E8" w:rsidRPr="00EE4475" w14:paraId="4B745F54"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E2A851" w14:textId="77777777" w:rsidR="002368E8" w:rsidRPr="00EE4475" w:rsidRDefault="002368E8" w:rsidP="008C5978">
            <w:pPr>
              <w:pStyle w:val="TableRow"/>
              <w:rPr>
                <w:rFonts w:cs="Arial"/>
              </w:rPr>
            </w:pPr>
            <w:r w:rsidRPr="00EE4475">
              <w:rPr>
                <w:rFonts w:cs="Arial"/>
              </w:rPr>
              <w:t>Pupil premium lead</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010E1" w14:textId="77777777" w:rsidR="002368E8" w:rsidRPr="00EE4475" w:rsidRDefault="002368E8" w:rsidP="008C5978">
            <w:pPr>
              <w:pStyle w:val="TableRow"/>
              <w:rPr>
                <w:rFonts w:cs="Arial"/>
              </w:rPr>
            </w:pPr>
          </w:p>
        </w:tc>
      </w:tr>
      <w:tr w:rsidR="002368E8" w:rsidRPr="00EE4475" w14:paraId="35B95D69" w14:textId="77777777" w:rsidTr="00B62DCA">
        <w:tc>
          <w:tcPr>
            <w:tcW w:w="6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7A0051" w14:textId="77777777" w:rsidR="002368E8" w:rsidRPr="00EE4475" w:rsidRDefault="002368E8" w:rsidP="008C5978">
            <w:pPr>
              <w:pStyle w:val="TableRow"/>
              <w:rPr>
                <w:rFonts w:cs="Arial"/>
              </w:rPr>
            </w:pPr>
            <w:r w:rsidRPr="00EE4475">
              <w:rPr>
                <w:rFonts w:cs="Arial"/>
              </w:rPr>
              <w:t xml:space="preserve">Governor </w:t>
            </w:r>
            <w:r w:rsidRPr="00EE4475">
              <w:rPr>
                <w:rFonts w:cs="Arial"/>
                <w:szCs w:val="22"/>
              </w:rPr>
              <w:t xml:space="preserve">/ Trustee </w:t>
            </w:r>
            <w:r w:rsidRPr="00EE4475">
              <w:rPr>
                <w:rFonts w:cs="Arial"/>
              </w:rPr>
              <w:t>lead</w:t>
            </w:r>
          </w:p>
        </w:tc>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6B055B" w14:textId="77777777" w:rsidR="002368E8" w:rsidRPr="00EE4475" w:rsidRDefault="002368E8" w:rsidP="008C5978">
            <w:pPr>
              <w:pStyle w:val="TableRow"/>
              <w:rPr>
                <w:rFonts w:cs="Arial"/>
              </w:rPr>
            </w:pPr>
          </w:p>
        </w:tc>
      </w:tr>
    </w:tbl>
    <w:p w14:paraId="319F8655" w14:textId="0B5B420E" w:rsidR="00B62DCA" w:rsidRDefault="00B62DCA" w:rsidP="002909B2">
      <w:pPr>
        <w:tabs>
          <w:tab w:val="left" w:pos="1046"/>
        </w:tabs>
        <w:rPr>
          <w:rFonts w:ascii="Arial" w:hAnsi="Arial" w:cs="Arial"/>
          <w:color w:val="34002A" w:themeColor="text2"/>
          <w:sz w:val="32"/>
          <w:szCs w:val="32"/>
        </w:rPr>
      </w:pPr>
      <w:r w:rsidRPr="00B62DCA">
        <w:rPr>
          <w:rFonts w:ascii="Arial" w:hAnsi="Arial" w:cs="Arial"/>
          <w:color w:val="34002A" w:themeColor="text2"/>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B62DCA" w:rsidRPr="00EE4475" w14:paraId="5CCDCB50" w14:textId="77777777" w:rsidTr="004147E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8F6487"/>
            </w:tcBorders>
            <w:shd w:val="clear" w:color="auto" w:fill="34002A" w:themeFill="text2"/>
            <w:tcMar>
              <w:top w:w="0" w:type="dxa"/>
              <w:left w:w="108" w:type="dxa"/>
              <w:bottom w:w="0" w:type="dxa"/>
              <w:right w:w="108" w:type="dxa"/>
            </w:tcMar>
            <w:vAlign w:val="center"/>
          </w:tcPr>
          <w:p w14:paraId="61AF0B11" w14:textId="77777777" w:rsidR="00B62DCA" w:rsidRPr="00F104FF" w:rsidRDefault="00B62DCA" w:rsidP="004147E5">
            <w:pPr>
              <w:pStyle w:val="TableRow"/>
              <w:rPr>
                <w:rFonts w:cs="Arial"/>
                <w:color w:val="FFFFFF" w:themeColor="background1"/>
              </w:rPr>
            </w:pPr>
            <w:r w:rsidRPr="00F104FF">
              <w:rPr>
                <w:rFonts w:cs="Arial"/>
                <w:b/>
                <w:color w:val="FFFFFF" w:themeColor="background1"/>
              </w:rPr>
              <w:t>Detail</w:t>
            </w:r>
          </w:p>
        </w:tc>
        <w:tc>
          <w:tcPr>
            <w:tcW w:w="2970" w:type="dxa"/>
            <w:tcBorders>
              <w:top w:val="single" w:sz="4" w:space="0" w:color="000000" w:themeColor="text1"/>
              <w:left w:val="single" w:sz="4" w:space="0" w:color="8F6487"/>
              <w:bottom w:val="single" w:sz="4" w:space="0" w:color="000000" w:themeColor="text1"/>
              <w:right w:val="single" w:sz="4" w:space="0" w:color="000000" w:themeColor="text1"/>
            </w:tcBorders>
            <w:shd w:val="clear" w:color="auto" w:fill="34002A" w:themeFill="text2"/>
            <w:tcMar>
              <w:top w:w="0" w:type="dxa"/>
              <w:left w:w="108" w:type="dxa"/>
              <w:bottom w:w="0" w:type="dxa"/>
              <w:right w:w="108" w:type="dxa"/>
            </w:tcMar>
            <w:vAlign w:val="center"/>
          </w:tcPr>
          <w:p w14:paraId="13486EC2" w14:textId="77777777" w:rsidR="00B62DCA" w:rsidRPr="00F104FF" w:rsidRDefault="00B62DCA" w:rsidP="004147E5">
            <w:pPr>
              <w:pStyle w:val="TableRow"/>
              <w:rPr>
                <w:rFonts w:cs="Arial"/>
                <w:color w:val="FFFFFF" w:themeColor="background1"/>
              </w:rPr>
            </w:pPr>
            <w:r w:rsidRPr="00F104FF">
              <w:rPr>
                <w:rFonts w:cs="Arial"/>
                <w:b/>
                <w:color w:val="FFFFFF" w:themeColor="background1"/>
              </w:rPr>
              <w:t>Amount</w:t>
            </w:r>
          </w:p>
        </w:tc>
      </w:tr>
      <w:tr w:rsidR="00B62DCA" w:rsidRPr="00EE4475" w14:paraId="5F40C0EE" w14:textId="77777777" w:rsidTr="004147E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DFD96CD" w14:textId="77777777" w:rsidR="00B62DCA" w:rsidRPr="00EE4475" w:rsidRDefault="00B62DCA" w:rsidP="004147E5">
            <w:pPr>
              <w:pStyle w:val="TableRow"/>
              <w:rPr>
                <w:rFonts w:cs="Arial"/>
                <w:i/>
                <w:iCs/>
              </w:rPr>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8F0F09" w14:textId="77777777" w:rsidR="00B62DCA" w:rsidRPr="00EE4475" w:rsidRDefault="00B62DCA" w:rsidP="004147E5">
            <w:pPr>
              <w:pStyle w:val="TableRow"/>
              <w:rPr>
                <w:rFonts w:cs="Arial"/>
              </w:rPr>
            </w:pPr>
            <w:r>
              <w:t>£</w:t>
            </w:r>
          </w:p>
        </w:tc>
      </w:tr>
      <w:tr w:rsidR="00B62DCA" w:rsidRPr="00EE4475" w14:paraId="0A0282BE" w14:textId="77777777" w:rsidTr="004147E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236638B" w14:textId="77777777" w:rsidR="00B62DCA" w:rsidRPr="00EE4475" w:rsidRDefault="00B62DCA" w:rsidP="004147E5">
            <w:pPr>
              <w:pStyle w:val="TableRow"/>
              <w:spacing w:after="120"/>
              <w:rPr>
                <w:rFonts w:cs="Arial"/>
              </w:rPr>
            </w:pPr>
            <w:r>
              <w:t xml:space="preserve">Pupil premium 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95B9B8" w14:textId="77777777" w:rsidR="00B62DCA" w:rsidRPr="00EE4475" w:rsidRDefault="00B62DCA" w:rsidP="004147E5">
            <w:pPr>
              <w:pStyle w:val="TableRow"/>
              <w:rPr>
                <w:rFonts w:cs="Arial"/>
              </w:rPr>
            </w:pPr>
            <w:r>
              <w:t>£</w:t>
            </w:r>
          </w:p>
        </w:tc>
      </w:tr>
      <w:tr w:rsidR="00B62DCA" w:rsidRPr="00EE4475" w14:paraId="1F6C442D" w14:textId="77777777" w:rsidTr="004147E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5E5DA9" w14:textId="77777777" w:rsidR="00B62DCA" w:rsidRDefault="00B62DCA" w:rsidP="004147E5">
            <w:pPr>
              <w:pStyle w:val="TableRow"/>
              <w:spacing w:after="120"/>
              <w:ind w:left="0" w:right="0"/>
              <w:rPr>
                <w:b/>
              </w:rPr>
            </w:pPr>
            <w:r>
              <w:rPr>
                <w:b/>
              </w:rPr>
              <w:t>Total budget for this academic year</w:t>
            </w:r>
          </w:p>
          <w:p w14:paraId="483BDD6F" w14:textId="77777777" w:rsidR="00B62DCA" w:rsidRPr="00EE4475" w:rsidRDefault="00B62DCA" w:rsidP="004147E5">
            <w:pPr>
              <w:pStyle w:val="TableRow"/>
              <w:rPr>
                <w:rFonts w:cs="Arial"/>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AAB847" w14:textId="77777777" w:rsidR="00B62DCA" w:rsidRPr="00EE4475" w:rsidRDefault="00B62DCA" w:rsidP="004147E5">
            <w:pPr>
              <w:pStyle w:val="TableRow"/>
              <w:rPr>
                <w:rFonts w:cs="Arial"/>
              </w:rPr>
            </w:pPr>
            <w:r>
              <w:t>£</w:t>
            </w:r>
          </w:p>
        </w:tc>
      </w:tr>
    </w:tbl>
    <w:p w14:paraId="2D0E12C0" w14:textId="77777777" w:rsidR="00B62DCA" w:rsidRDefault="00B62DCA" w:rsidP="002909B2">
      <w:pPr>
        <w:tabs>
          <w:tab w:val="left" w:pos="1046"/>
        </w:tabs>
        <w:rPr>
          <w:rFonts w:ascii="Arial" w:hAnsi="Arial" w:cs="Arial"/>
          <w:color w:val="34002A" w:themeColor="text2"/>
          <w:sz w:val="32"/>
          <w:szCs w:val="32"/>
        </w:rPr>
      </w:pPr>
    </w:p>
    <w:p w14:paraId="2F453A02" w14:textId="3E17D810" w:rsidR="00B62DCA" w:rsidRPr="007E5988" w:rsidRDefault="00B62DCA" w:rsidP="002909B2">
      <w:pPr>
        <w:tabs>
          <w:tab w:val="left" w:pos="1046"/>
        </w:tabs>
        <w:rPr>
          <w:rFonts w:ascii="Arial" w:hAnsi="Arial" w:cs="Arial"/>
          <w:color w:val="34002A" w:themeColor="text2"/>
          <w:sz w:val="32"/>
          <w:szCs w:val="32"/>
        </w:rPr>
      </w:pPr>
      <w:r w:rsidRPr="007E5988">
        <w:rPr>
          <w:rFonts w:ascii="Arial" w:hAnsi="Arial" w:cs="Arial"/>
          <w:color w:val="34002A" w:themeColor="text2"/>
          <w:sz w:val="32"/>
          <w:szCs w:val="32"/>
        </w:rPr>
        <w:t>Part A: Pupil Premium Strategy Plan</w:t>
      </w:r>
    </w:p>
    <w:p w14:paraId="3927F0AF" w14:textId="2E273B65" w:rsidR="00B62DCA" w:rsidRPr="007E5988" w:rsidRDefault="00B62DCA" w:rsidP="002909B2">
      <w:pPr>
        <w:tabs>
          <w:tab w:val="left" w:pos="1046"/>
        </w:tabs>
        <w:rPr>
          <w:rFonts w:ascii="Arial" w:hAnsi="Arial" w:cs="Arial"/>
          <w:color w:val="34002A" w:themeColor="text2"/>
          <w:sz w:val="28"/>
          <w:szCs w:val="28"/>
        </w:rPr>
      </w:pPr>
      <w:r w:rsidRPr="007E5988">
        <w:rPr>
          <w:rFonts w:ascii="Arial" w:hAnsi="Arial" w:cs="Arial"/>
          <w:color w:val="34002A" w:themeColor="text2"/>
          <w:sz w:val="28"/>
          <w:szCs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8C2A1C" w:rsidRPr="00EE4475" w14:paraId="274C35AA" w14:textId="77777777" w:rsidTr="008C5978">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C255A" w14:textId="77777777" w:rsidR="008C2A1C" w:rsidRPr="008C2A1C" w:rsidRDefault="008C2A1C" w:rsidP="008C5978">
            <w:pPr>
              <w:spacing w:before="120"/>
              <w:rPr>
                <w:rFonts w:ascii="Arial" w:hAnsi="Arial" w:cs="Arial"/>
                <w:i/>
                <w:iCs/>
                <w:sz w:val="24"/>
                <w:szCs w:val="24"/>
              </w:rPr>
            </w:pPr>
            <w:r w:rsidRPr="008C2A1C">
              <w:rPr>
                <w:rFonts w:ascii="Arial" w:hAnsi="Arial" w:cs="Arial"/>
                <w:i/>
                <w:iCs/>
                <w:sz w:val="24"/>
                <w:szCs w:val="24"/>
              </w:rPr>
              <w:t>You may want to include information on:</w:t>
            </w:r>
          </w:p>
          <w:p w14:paraId="75B1BA6B" w14:textId="77777777" w:rsidR="008C2A1C" w:rsidRPr="008C2A1C" w:rsidRDefault="008C2A1C" w:rsidP="008C2A1C">
            <w:pPr>
              <w:pStyle w:val="ListParagraph"/>
              <w:numPr>
                <w:ilvl w:val="0"/>
                <w:numId w:val="13"/>
              </w:numPr>
              <w:suppressAutoHyphens/>
              <w:autoSpaceDN w:val="0"/>
              <w:spacing w:after="240" w:line="288" w:lineRule="auto"/>
              <w:rPr>
                <w:rFonts w:ascii="Arial" w:hAnsi="Arial" w:cs="Arial"/>
                <w:i/>
                <w:iCs/>
                <w:sz w:val="24"/>
                <w:szCs w:val="24"/>
              </w:rPr>
            </w:pPr>
            <w:r w:rsidRPr="008C2A1C">
              <w:rPr>
                <w:rFonts w:ascii="Arial" w:hAnsi="Arial" w:cs="Arial"/>
                <w:i/>
                <w:iCs/>
                <w:sz w:val="24"/>
                <w:szCs w:val="24"/>
              </w:rPr>
              <w:t>What are your ultimate objectives for your disadvantaged pupils?</w:t>
            </w:r>
          </w:p>
          <w:p w14:paraId="3E499B13" w14:textId="77777777" w:rsidR="008C2A1C" w:rsidRPr="008C2A1C" w:rsidRDefault="008C2A1C" w:rsidP="008C2A1C">
            <w:pPr>
              <w:pStyle w:val="ListParagraph"/>
              <w:numPr>
                <w:ilvl w:val="0"/>
                <w:numId w:val="13"/>
              </w:numPr>
              <w:suppressAutoHyphens/>
              <w:autoSpaceDN w:val="0"/>
              <w:spacing w:after="240" w:line="288" w:lineRule="auto"/>
              <w:rPr>
                <w:rFonts w:ascii="Arial" w:hAnsi="Arial" w:cs="Arial"/>
                <w:i/>
                <w:iCs/>
                <w:sz w:val="24"/>
                <w:szCs w:val="24"/>
              </w:rPr>
            </w:pPr>
            <w:r w:rsidRPr="008C2A1C">
              <w:rPr>
                <w:rFonts w:ascii="Arial" w:hAnsi="Arial" w:cs="Arial"/>
                <w:i/>
                <w:iCs/>
                <w:sz w:val="24"/>
                <w:szCs w:val="24"/>
              </w:rPr>
              <w:t>How does your current pupil premium strategy plan work towards achieving those objectives?</w:t>
            </w:r>
          </w:p>
          <w:p w14:paraId="28CEF9A7" w14:textId="77777777" w:rsidR="008C2A1C" w:rsidRPr="00EE4475" w:rsidRDefault="008C2A1C" w:rsidP="008C2A1C">
            <w:pPr>
              <w:pStyle w:val="ListParagraph"/>
              <w:numPr>
                <w:ilvl w:val="0"/>
                <w:numId w:val="13"/>
              </w:numPr>
              <w:suppressAutoHyphens/>
              <w:autoSpaceDN w:val="0"/>
              <w:spacing w:after="240" w:line="288" w:lineRule="auto"/>
              <w:rPr>
                <w:rFonts w:cs="Arial"/>
                <w:i/>
                <w:iCs/>
              </w:rPr>
            </w:pPr>
            <w:r w:rsidRPr="008C2A1C">
              <w:rPr>
                <w:rFonts w:ascii="Arial" w:hAnsi="Arial" w:cs="Arial"/>
                <w:i/>
                <w:iCs/>
                <w:sz w:val="24"/>
                <w:szCs w:val="24"/>
              </w:rPr>
              <w:t>What are the key principles of your strategy plan?</w:t>
            </w:r>
          </w:p>
        </w:tc>
      </w:tr>
    </w:tbl>
    <w:p w14:paraId="17C0611B" w14:textId="77777777" w:rsidR="008C2A1C" w:rsidRDefault="008C2A1C" w:rsidP="008C2A1C"/>
    <w:p w14:paraId="05373AB4" w14:textId="042E0689" w:rsidR="007E5988" w:rsidRPr="007E5988" w:rsidRDefault="007E5988" w:rsidP="008C2A1C">
      <w:pPr>
        <w:rPr>
          <w:rFonts w:ascii="Arial" w:hAnsi="Arial" w:cs="Arial"/>
          <w:color w:val="34002A" w:themeColor="text2"/>
          <w:sz w:val="28"/>
          <w:szCs w:val="28"/>
        </w:rPr>
      </w:pPr>
      <w:r w:rsidRPr="007E5988">
        <w:rPr>
          <w:rFonts w:ascii="Arial" w:hAnsi="Arial" w:cs="Arial"/>
          <w:color w:val="34002A" w:themeColor="text2"/>
          <w:sz w:val="28"/>
          <w:szCs w:val="28"/>
        </w:rPr>
        <w:t xml:space="preserve">Challenges </w:t>
      </w:r>
    </w:p>
    <w:p w14:paraId="51775348" w14:textId="1197A747" w:rsidR="008C2A1C" w:rsidRPr="00A454E9" w:rsidRDefault="009D003C" w:rsidP="008C2A1C">
      <w:pPr>
        <w:rPr>
          <w:rFonts w:ascii="Arial" w:hAnsi="Arial" w:cs="Arial"/>
          <w:sz w:val="24"/>
          <w:szCs w:val="24"/>
        </w:rPr>
      </w:pPr>
      <w:r w:rsidRPr="00A454E9">
        <w:rPr>
          <w:rFonts w:ascii="Arial" w:hAnsi="Arial" w:cs="Arial"/>
          <w:bCs/>
          <w:sz w:val="24"/>
          <w:szCs w:val="24"/>
        </w:rPr>
        <w:t>This details</w:t>
      </w:r>
      <w:r w:rsidRPr="00A454E9">
        <w:rPr>
          <w:rFonts w:ascii="Arial" w:hAnsi="Arial" w:cs="Arial"/>
          <w:sz w:val="24"/>
          <w:szCs w:val="24"/>
        </w:rPr>
        <w:t xml:space="preserve"> the key</w:t>
      </w:r>
      <w:r w:rsidRPr="00A454E9">
        <w:rPr>
          <w:rFonts w:ascii="Arial" w:hAnsi="Arial" w:cs="Arial"/>
          <w:bCs/>
          <w:sz w:val="24"/>
          <w:szCs w:val="24"/>
        </w:rPr>
        <w:t xml:space="preserve"> </w:t>
      </w:r>
      <w:r w:rsidRPr="00A454E9">
        <w:rPr>
          <w:rFonts w:ascii="Arial" w:hAnsi="Arial" w:cs="Arial"/>
          <w:sz w:val="24"/>
          <w:szCs w:val="24"/>
        </w:rPr>
        <w:t xml:space="preserve">challenges to </w:t>
      </w:r>
      <w:r w:rsidRPr="00A454E9">
        <w:rPr>
          <w:rFonts w:ascii="Arial" w:hAnsi="Arial" w:cs="Arial"/>
          <w:bCs/>
          <w:sz w:val="24"/>
          <w:szCs w:val="24"/>
        </w:rPr>
        <w:t>achievement that we have</w:t>
      </w:r>
      <w:r w:rsidRPr="00A454E9">
        <w:rPr>
          <w:rFonts w:ascii="Arial" w:hAnsi="Arial" w:cs="Arial"/>
          <w:sz w:val="24"/>
          <w:szCs w:val="24"/>
        </w:rPr>
        <w:t xml:space="preserve"> identified among </w:t>
      </w:r>
      <w:r w:rsidRPr="00A454E9">
        <w:rPr>
          <w:rFonts w:ascii="Arial" w:hAnsi="Arial" w:cs="Arial"/>
          <w:bCs/>
          <w:sz w:val="24"/>
          <w:szCs w:val="24"/>
        </w:rPr>
        <w:t>our</w:t>
      </w:r>
      <w:r w:rsidRPr="00A454E9">
        <w:rPr>
          <w:rFonts w:ascii="Arial" w:hAnsi="Arial" w:cs="Arial"/>
          <w:sz w:val="24"/>
          <w:szCs w:val="24"/>
        </w:rPr>
        <w:t xml:space="preserve"> disadvantaged pupils.</w:t>
      </w:r>
    </w:p>
    <w:tbl>
      <w:tblPr>
        <w:tblW w:w="5000" w:type="pct"/>
        <w:tblCellMar>
          <w:left w:w="10" w:type="dxa"/>
          <w:right w:w="10" w:type="dxa"/>
        </w:tblCellMar>
        <w:tblLook w:val="04A0" w:firstRow="1" w:lastRow="0" w:firstColumn="1" w:lastColumn="0" w:noHBand="0" w:noVBand="1"/>
      </w:tblPr>
      <w:tblGrid>
        <w:gridCol w:w="1499"/>
        <w:gridCol w:w="8129"/>
      </w:tblGrid>
      <w:tr w:rsidR="00A454E9" w:rsidRPr="00EE4475" w14:paraId="6A509EDD" w14:textId="77777777" w:rsidTr="00A454E9">
        <w:tc>
          <w:tcPr>
            <w:tcW w:w="1499" w:type="dxa"/>
            <w:tcBorders>
              <w:top w:val="single" w:sz="4" w:space="0" w:color="000000"/>
              <w:left w:val="single" w:sz="4" w:space="0" w:color="000000"/>
              <w:bottom w:val="single" w:sz="4" w:space="0" w:color="000000"/>
              <w:right w:val="single" w:sz="4" w:space="0" w:color="8F6487"/>
            </w:tcBorders>
            <w:shd w:val="clear" w:color="auto" w:fill="34002A" w:themeFill="text2"/>
            <w:tcMar>
              <w:top w:w="0" w:type="dxa"/>
              <w:left w:w="108" w:type="dxa"/>
              <w:bottom w:w="0" w:type="dxa"/>
              <w:right w:w="108" w:type="dxa"/>
            </w:tcMar>
          </w:tcPr>
          <w:p w14:paraId="48BF94F9" w14:textId="77777777" w:rsidR="00A454E9" w:rsidRPr="00A454E9" w:rsidRDefault="00A454E9" w:rsidP="008C5978">
            <w:pPr>
              <w:pStyle w:val="TableHeader"/>
              <w:jc w:val="left"/>
              <w:rPr>
                <w:rFonts w:cs="Arial"/>
                <w:color w:val="FFFFFF" w:themeColor="background1"/>
              </w:rPr>
            </w:pPr>
            <w:r w:rsidRPr="00A454E9">
              <w:rPr>
                <w:rFonts w:cs="Arial"/>
                <w:color w:val="FFFFFF" w:themeColor="background1"/>
              </w:rPr>
              <w:t>Challenge number</w:t>
            </w:r>
          </w:p>
        </w:tc>
        <w:tc>
          <w:tcPr>
            <w:tcW w:w="8129" w:type="dxa"/>
            <w:tcBorders>
              <w:top w:val="single" w:sz="4" w:space="0" w:color="000000"/>
              <w:left w:val="single" w:sz="4" w:space="0" w:color="8F6487"/>
              <w:bottom w:val="single" w:sz="4" w:space="0" w:color="000000"/>
              <w:right w:val="single" w:sz="4" w:space="0" w:color="000000"/>
            </w:tcBorders>
            <w:shd w:val="clear" w:color="auto" w:fill="34002A" w:themeFill="text2"/>
            <w:tcMar>
              <w:top w:w="0" w:type="dxa"/>
              <w:left w:w="108" w:type="dxa"/>
              <w:bottom w:w="0" w:type="dxa"/>
              <w:right w:w="108" w:type="dxa"/>
            </w:tcMar>
          </w:tcPr>
          <w:p w14:paraId="78C2F57C" w14:textId="77777777" w:rsidR="00A454E9" w:rsidRPr="00A454E9" w:rsidRDefault="00A454E9" w:rsidP="008C5978">
            <w:pPr>
              <w:pStyle w:val="TableHeader"/>
              <w:jc w:val="left"/>
              <w:rPr>
                <w:rFonts w:cs="Arial"/>
                <w:color w:val="FFFFFF" w:themeColor="background1"/>
              </w:rPr>
            </w:pPr>
            <w:r w:rsidRPr="00A454E9">
              <w:rPr>
                <w:rFonts w:cs="Arial"/>
                <w:color w:val="FFFFFF" w:themeColor="background1"/>
              </w:rPr>
              <w:t xml:space="preserve">Detail of challenge </w:t>
            </w:r>
          </w:p>
        </w:tc>
      </w:tr>
      <w:tr w:rsidR="00A454E9" w:rsidRPr="00EE4475" w14:paraId="0DB705F4" w14:textId="77777777" w:rsidTr="00A454E9">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B7833" w14:textId="77777777" w:rsidR="00A454E9" w:rsidRPr="00EE4475" w:rsidRDefault="00A454E9" w:rsidP="008C5978">
            <w:pPr>
              <w:pStyle w:val="TableRow"/>
              <w:rPr>
                <w:rFonts w:cs="Arial"/>
                <w:sz w:val="22"/>
                <w:szCs w:val="22"/>
              </w:rPr>
            </w:pPr>
            <w:r w:rsidRPr="00EE4475">
              <w:rPr>
                <w:rFonts w:cs="Arial"/>
                <w:sz w:val="22"/>
                <w:szCs w:val="22"/>
              </w:rPr>
              <w:t>1</w:t>
            </w:r>
          </w:p>
        </w:tc>
        <w:tc>
          <w:tcPr>
            <w:tcW w:w="8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F164B" w14:textId="77777777" w:rsidR="00A454E9" w:rsidRPr="00EE4475" w:rsidRDefault="00A454E9" w:rsidP="008C5978">
            <w:pPr>
              <w:pStyle w:val="TableRowCentered"/>
              <w:jc w:val="left"/>
              <w:rPr>
                <w:rFonts w:cs="Arial"/>
              </w:rPr>
            </w:pPr>
            <w:r w:rsidRPr="00EE4475">
              <w:rPr>
                <w:rFonts w:cs="Arial"/>
                <w:i/>
                <w:iCs/>
                <w:sz w:val="22"/>
                <w:szCs w:val="22"/>
              </w:rPr>
              <w:t>Add or delete rows as needed</w:t>
            </w:r>
          </w:p>
        </w:tc>
      </w:tr>
      <w:tr w:rsidR="00A454E9" w:rsidRPr="00EE4475" w14:paraId="72248C11" w14:textId="77777777" w:rsidTr="00A454E9">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C18CA" w14:textId="77777777" w:rsidR="00A454E9" w:rsidRPr="00EE4475" w:rsidRDefault="00A454E9" w:rsidP="008C5978">
            <w:pPr>
              <w:pStyle w:val="TableRow"/>
              <w:rPr>
                <w:rFonts w:cs="Arial"/>
                <w:sz w:val="22"/>
                <w:szCs w:val="22"/>
              </w:rPr>
            </w:pPr>
            <w:r w:rsidRPr="00EE4475">
              <w:rPr>
                <w:rFonts w:cs="Arial"/>
                <w:sz w:val="22"/>
                <w:szCs w:val="22"/>
              </w:rPr>
              <w:t>2</w:t>
            </w:r>
          </w:p>
        </w:tc>
        <w:tc>
          <w:tcPr>
            <w:tcW w:w="8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FCB3B" w14:textId="77777777" w:rsidR="00A454E9" w:rsidRPr="00EE4475" w:rsidRDefault="00A454E9" w:rsidP="008C5978">
            <w:pPr>
              <w:pStyle w:val="TableRowCentered"/>
              <w:jc w:val="left"/>
              <w:rPr>
                <w:rFonts w:cs="Arial"/>
                <w:sz w:val="22"/>
                <w:szCs w:val="22"/>
              </w:rPr>
            </w:pPr>
          </w:p>
        </w:tc>
      </w:tr>
      <w:tr w:rsidR="00A454E9" w:rsidRPr="00EE4475" w14:paraId="7E740BEB" w14:textId="77777777" w:rsidTr="00A454E9">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E6F45" w14:textId="77777777" w:rsidR="00A454E9" w:rsidRPr="00EE4475" w:rsidRDefault="00A454E9" w:rsidP="008C5978">
            <w:pPr>
              <w:pStyle w:val="TableRow"/>
              <w:rPr>
                <w:rFonts w:cs="Arial"/>
                <w:sz w:val="22"/>
                <w:szCs w:val="22"/>
              </w:rPr>
            </w:pPr>
            <w:r w:rsidRPr="00EE4475">
              <w:rPr>
                <w:rFonts w:cs="Arial"/>
                <w:sz w:val="22"/>
                <w:szCs w:val="22"/>
              </w:rPr>
              <w:t>3</w:t>
            </w:r>
          </w:p>
        </w:tc>
        <w:tc>
          <w:tcPr>
            <w:tcW w:w="8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F9716" w14:textId="77777777" w:rsidR="00A454E9" w:rsidRPr="00EE4475" w:rsidRDefault="00A454E9" w:rsidP="008C5978">
            <w:pPr>
              <w:pStyle w:val="TableRowCentered"/>
              <w:jc w:val="left"/>
              <w:rPr>
                <w:rFonts w:cs="Arial"/>
                <w:sz w:val="22"/>
                <w:szCs w:val="22"/>
              </w:rPr>
            </w:pPr>
          </w:p>
        </w:tc>
      </w:tr>
      <w:tr w:rsidR="00A454E9" w:rsidRPr="00EE4475" w14:paraId="02CAC584" w14:textId="77777777" w:rsidTr="00A454E9">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A29E9" w14:textId="77777777" w:rsidR="00A454E9" w:rsidRPr="00EE4475" w:rsidRDefault="00A454E9" w:rsidP="008C5978">
            <w:pPr>
              <w:pStyle w:val="TableRow"/>
              <w:rPr>
                <w:rFonts w:cs="Arial"/>
                <w:sz w:val="22"/>
                <w:szCs w:val="22"/>
              </w:rPr>
            </w:pPr>
            <w:r w:rsidRPr="00EE4475">
              <w:rPr>
                <w:rFonts w:cs="Arial"/>
                <w:sz w:val="22"/>
                <w:szCs w:val="22"/>
              </w:rPr>
              <w:t>4</w:t>
            </w:r>
          </w:p>
        </w:tc>
        <w:tc>
          <w:tcPr>
            <w:tcW w:w="8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6AD14" w14:textId="77777777" w:rsidR="00A454E9" w:rsidRPr="00EE4475" w:rsidRDefault="00A454E9" w:rsidP="008C5978">
            <w:pPr>
              <w:pStyle w:val="TableRowCentered"/>
              <w:jc w:val="left"/>
              <w:rPr>
                <w:rFonts w:cs="Arial"/>
                <w:iCs/>
                <w:sz w:val="22"/>
              </w:rPr>
            </w:pPr>
          </w:p>
        </w:tc>
      </w:tr>
      <w:tr w:rsidR="00A454E9" w:rsidRPr="00EE4475" w14:paraId="25BE09A6" w14:textId="77777777" w:rsidTr="00A454E9">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805FC" w14:textId="77777777" w:rsidR="00A454E9" w:rsidRPr="00EE4475" w:rsidRDefault="00A454E9" w:rsidP="008C5978">
            <w:pPr>
              <w:pStyle w:val="TableRow"/>
              <w:rPr>
                <w:rFonts w:cs="Arial"/>
                <w:sz w:val="22"/>
                <w:szCs w:val="22"/>
              </w:rPr>
            </w:pPr>
            <w:r w:rsidRPr="00EE4475">
              <w:rPr>
                <w:rFonts w:cs="Arial"/>
                <w:sz w:val="22"/>
                <w:szCs w:val="22"/>
              </w:rPr>
              <w:t>5</w:t>
            </w:r>
          </w:p>
        </w:tc>
        <w:tc>
          <w:tcPr>
            <w:tcW w:w="8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74C2" w14:textId="77777777" w:rsidR="00A454E9" w:rsidRPr="00EE4475" w:rsidRDefault="00A454E9" w:rsidP="008C5978">
            <w:pPr>
              <w:pStyle w:val="TableRowCentered"/>
              <w:jc w:val="left"/>
              <w:rPr>
                <w:rFonts w:cs="Arial"/>
                <w:iCs/>
                <w:sz w:val="22"/>
              </w:rPr>
            </w:pPr>
          </w:p>
        </w:tc>
      </w:tr>
    </w:tbl>
    <w:p w14:paraId="7B8D41A1" w14:textId="77777777" w:rsidR="004E6BFD" w:rsidRDefault="004E6BFD" w:rsidP="00A454E9">
      <w:pPr>
        <w:rPr>
          <w:rFonts w:ascii="Arial" w:hAnsi="Arial" w:cs="Arial"/>
          <w:color w:val="34002A" w:themeColor="text2"/>
          <w:sz w:val="28"/>
          <w:szCs w:val="28"/>
        </w:rPr>
      </w:pPr>
    </w:p>
    <w:p w14:paraId="3BA87779" w14:textId="1043291F" w:rsidR="007E5988" w:rsidRPr="007E5988" w:rsidRDefault="007E5988" w:rsidP="00A454E9">
      <w:pPr>
        <w:rPr>
          <w:rFonts w:ascii="Arial" w:hAnsi="Arial" w:cs="Arial"/>
          <w:color w:val="34002A" w:themeColor="text2"/>
          <w:sz w:val="28"/>
          <w:szCs w:val="28"/>
        </w:rPr>
      </w:pPr>
      <w:r w:rsidRPr="007E5988">
        <w:rPr>
          <w:rFonts w:ascii="Arial" w:hAnsi="Arial" w:cs="Arial"/>
          <w:color w:val="34002A" w:themeColor="text2"/>
          <w:sz w:val="28"/>
          <w:szCs w:val="28"/>
        </w:rPr>
        <w:t xml:space="preserve">Intended Outcomes </w:t>
      </w:r>
    </w:p>
    <w:p w14:paraId="4A9D3C97" w14:textId="52FFD558" w:rsidR="00A454E9" w:rsidRDefault="00027747" w:rsidP="00A454E9">
      <w:pPr>
        <w:rPr>
          <w:rFonts w:ascii="Arial" w:hAnsi="Arial" w:cs="Arial"/>
          <w:sz w:val="24"/>
          <w:szCs w:val="24"/>
        </w:rPr>
      </w:pPr>
      <w:r w:rsidRPr="0013090E">
        <w:rPr>
          <w:rFonts w:ascii="Arial" w:hAnsi="Arial" w:cs="Arial"/>
          <w:sz w:val="24"/>
          <w:szCs w:val="24"/>
        </w:rPr>
        <w:t xml:space="preserve">This explains the outcomes we are aiming for </w:t>
      </w:r>
      <w:r w:rsidRPr="0013090E">
        <w:rPr>
          <w:rFonts w:ascii="Arial" w:hAnsi="Arial" w:cs="Arial"/>
          <w:b/>
          <w:bCs/>
          <w:sz w:val="24"/>
          <w:szCs w:val="24"/>
        </w:rPr>
        <w:t>by the end of our current strategy plan</w:t>
      </w:r>
      <w:r w:rsidRPr="0013090E">
        <w:rPr>
          <w:rFonts w:ascii="Arial" w:hAnsi="Arial" w:cs="Arial"/>
          <w:sz w:val="24"/>
          <w:szCs w:val="24"/>
        </w:rPr>
        <w:t>, and how we will measure whether they have been achieved</w:t>
      </w:r>
      <w:r w:rsidR="00A454E9" w:rsidRPr="0013090E">
        <w:rPr>
          <w:rFonts w:ascii="Arial" w:hAnsi="Arial" w:cs="Arial"/>
          <w:sz w:val="24"/>
          <w:szCs w:val="24"/>
        </w:rPr>
        <w:t>.</w:t>
      </w:r>
    </w:p>
    <w:p w14:paraId="459F11BC" w14:textId="77777777" w:rsidR="004E6BFD" w:rsidRPr="0013090E" w:rsidRDefault="004E6BFD" w:rsidP="00A454E9">
      <w:pPr>
        <w:rPr>
          <w:rFonts w:ascii="Arial" w:hAnsi="Arial" w:cs="Arial"/>
          <w:sz w:val="24"/>
          <w:szCs w:val="24"/>
        </w:rPr>
      </w:pPr>
    </w:p>
    <w:tbl>
      <w:tblPr>
        <w:tblW w:w="5000" w:type="pct"/>
        <w:tblCellMar>
          <w:left w:w="10" w:type="dxa"/>
          <w:right w:w="10" w:type="dxa"/>
        </w:tblCellMar>
        <w:tblLook w:val="04A0" w:firstRow="1" w:lastRow="0" w:firstColumn="1" w:lastColumn="0" w:noHBand="0" w:noVBand="1"/>
      </w:tblPr>
      <w:tblGrid>
        <w:gridCol w:w="4887"/>
        <w:gridCol w:w="4741"/>
      </w:tblGrid>
      <w:tr w:rsidR="0013090E" w:rsidRPr="00EE4475" w14:paraId="6D09F485" w14:textId="77777777" w:rsidTr="0013090E">
        <w:tc>
          <w:tcPr>
            <w:tcW w:w="4815" w:type="dxa"/>
            <w:tcBorders>
              <w:top w:val="single" w:sz="4" w:space="0" w:color="000000"/>
              <w:left w:val="single" w:sz="4" w:space="0" w:color="000000"/>
              <w:bottom w:val="single" w:sz="4" w:space="0" w:color="000000"/>
              <w:right w:val="single" w:sz="4" w:space="0" w:color="8F6487"/>
            </w:tcBorders>
            <w:shd w:val="clear" w:color="auto" w:fill="34002A" w:themeFill="text2"/>
            <w:tcMar>
              <w:top w:w="0" w:type="dxa"/>
              <w:left w:w="108" w:type="dxa"/>
              <w:bottom w:w="0" w:type="dxa"/>
              <w:right w:w="108" w:type="dxa"/>
            </w:tcMar>
          </w:tcPr>
          <w:p w14:paraId="21513983" w14:textId="77777777" w:rsidR="0013090E" w:rsidRPr="0013090E" w:rsidRDefault="0013090E" w:rsidP="008C5978">
            <w:pPr>
              <w:pStyle w:val="TableHeader"/>
              <w:jc w:val="left"/>
              <w:rPr>
                <w:rFonts w:cs="Arial"/>
                <w:color w:val="FFFFFF" w:themeColor="background1"/>
              </w:rPr>
            </w:pPr>
            <w:r w:rsidRPr="0013090E">
              <w:rPr>
                <w:rFonts w:cs="Arial"/>
                <w:color w:val="FFFFFF" w:themeColor="background1"/>
              </w:rPr>
              <w:lastRenderedPageBreak/>
              <w:t>Intended outcome</w:t>
            </w:r>
          </w:p>
        </w:tc>
        <w:tc>
          <w:tcPr>
            <w:tcW w:w="4671" w:type="dxa"/>
            <w:tcBorders>
              <w:top w:val="single" w:sz="4" w:space="0" w:color="000000"/>
              <w:left w:val="single" w:sz="4" w:space="0" w:color="8F6487"/>
              <w:bottom w:val="single" w:sz="4" w:space="0" w:color="000000"/>
              <w:right w:val="single" w:sz="4" w:space="0" w:color="000000"/>
            </w:tcBorders>
            <w:shd w:val="clear" w:color="auto" w:fill="34002A" w:themeFill="text2"/>
            <w:tcMar>
              <w:top w:w="0" w:type="dxa"/>
              <w:left w:w="108" w:type="dxa"/>
              <w:bottom w:w="0" w:type="dxa"/>
              <w:right w:w="108" w:type="dxa"/>
            </w:tcMar>
          </w:tcPr>
          <w:p w14:paraId="4418232B" w14:textId="77777777" w:rsidR="0013090E" w:rsidRPr="0013090E" w:rsidRDefault="0013090E" w:rsidP="008C5978">
            <w:pPr>
              <w:pStyle w:val="TableHeader"/>
              <w:jc w:val="left"/>
              <w:rPr>
                <w:rFonts w:cs="Arial"/>
                <w:color w:val="FFFFFF" w:themeColor="background1"/>
              </w:rPr>
            </w:pPr>
            <w:r w:rsidRPr="0013090E">
              <w:rPr>
                <w:rFonts w:cs="Arial"/>
                <w:color w:val="FFFFFF" w:themeColor="background1"/>
              </w:rPr>
              <w:t>Success criteria</w:t>
            </w:r>
          </w:p>
        </w:tc>
      </w:tr>
      <w:tr w:rsidR="0013090E" w:rsidRPr="00EE4475" w14:paraId="731B3230" w14:textId="77777777" w:rsidTr="008C5978">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69298" w14:textId="77777777" w:rsidR="0013090E" w:rsidRPr="00EE4475" w:rsidRDefault="0013090E" w:rsidP="008C5978">
            <w:pPr>
              <w:pStyle w:val="TableRow"/>
              <w:rPr>
                <w:rFonts w:cs="Arial"/>
              </w:rPr>
            </w:pPr>
            <w:r w:rsidRPr="00EE4475">
              <w:rPr>
                <w:rFonts w:cs="Arial"/>
                <w:i/>
                <w:iCs/>
                <w:sz w:val="22"/>
                <w:szCs w:val="22"/>
              </w:rPr>
              <w:t>Add or delete rows as needed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2A9DC" w14:textId="77777777" w:rsidR="0013090E" w:rsidRPr="00EE4475" w:rsidRDefault="0013090E" w:rsidP="008C5978">
            <w:pPr>
              <w:pStyle w:val="TableRowCentered"/>
              <w:jc w:val="left"/>
              <w:rPr>
                <w:rFonts w:cs="Arial"/>
                <w:sz w:val="22"/>
                <w:szCs w:val="22"/>
              </w:rPr>
            </w:pPr>
          </w:p>
        </w:tc>
      </w:tr>
      <w:tr w:rsidR="0013090E" w:rsidRPr="00EE4475" w14:paraId="560A68FC" w14:textId="77777777" w:rsidTr="008C5978">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15066" w14:textId="77777777" w:rsidR="0013090E" w:rsidRPr="00EE4475" w:rsidRDefault="0013090E" w:rsidP="008C5978">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647BA" w14:textId="77777777" w:rsidR="0013090E" w:rsidRPr="00EE4475" w:rsidRDefault="0013090E" w:rsidP="008C5978">
            <w:pPr>
              <w:pStyle w:val="TableRowCentered"/>
              <w:jc w:val="left"/>
              <w:rPr>
                <w:rFonts w:cs="Arial"/>
                <w:sz w:val="22"/>
                <w:szCs w:val="22"/>
              </w:rPr>
            </w:pPr>
          </w:p>
        </w:tc>
      </w:tr>
      <w:tr w:rsidR="0013090E" w:rsidRPr="00EE4475" w14:paraId="13442F71" w14:textId="77777777" w:rsidTr="008C5978">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A7126" w14:textId="77777777" w:rsidR="0013090E" w:rsidRPr="00EE4475" w:rsidRDefault="0013090E" w:rsidP="008C5978">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A455" w14:textId="77777777" w:rsidR="0013090E" w:rsidRPr="00EE4475" w:rsidRDefault="0013090E" w:rsidP="008C5978">
            <w:pPr>
              <w:pStyle w:val="TableRowCentered"/>
              <w:jc w:val="left"/>
              <w:rPr>
                <w:rFonts w:cs="Arial"/>
                <w:sz w:val="22"/>
                <w:szCs w:val="22"/>
              </w:rPr>
            </w:pPr>
          </w:p>
        </w:tc>
      </w:tr>
      <w:tr w:rsidR="0013090E" w:rsidRPr="00EE4475" w14:paraId="1D518DF8" w14:textId="77777777" w:rsidTr="008C5978">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CBE5E" w14:textId="77777777" w:rsidR="0013090E" w:rsidRPr="00EE4475" w:rsidRDefault="0013090E" w:rsidP="008C5978">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FFE74" w14:textId="77777777" w:rsidR="0013090E" w:rsidRPr="00EE4475" w:rsidRDefault="0013090E" w:rsidP="008C5978">
            <w:pPr>
              <w:pStyle w:val="TableRowCentered"/>
              <w:jc w:val="left"/>
              <w:rPr>
                <w:rFonts w:cs="Arial"/>
                <w:sz w:val="22"/>
                <w:szCs w:val="22"/>
              </w:rPr>
            </w:pPr>
          </w:p>
        </w:tc>
      </w:tr>
    </w:tbl>
    <w:p w14:paraId="2F1160E9" w14:textId="77777777" w:rsidR="00A454E9" w:rsidRDefault="00A454E9" w:rsidP="008C2A1C"/>
    <w:p w14:paraId="398DB4BA" w14:textId="5B5B4F2E" w:rsidR="007E5988" w:rsidRPr="007E5988" w:rsidRDefault="007E5988" w:rsidP="008C2A1C">
      <w:pPr>
        <w:rPr>
          <w:rFonts w:ascii="Arial" w:hAnsi="Arial" w:cs="Arial"/>
          <w:color w:val="34002A" w:themeColor="text2"/>
          <w:sz w:val="28"/>
          <w:szCs w:val="28"/>
        </w:rPr>
      </w:pPr>
      <w:r w:rsidRPr="007E5988">
        <w:rPr>
          <w:rFonts w:ascii="Arial" w:hAnsi="Arial" w:cs="Arial"/>
          <w:color w:val="34002A" w:themeColor="text2"/>
          <w:sz w:val="28"/>
          <w:szCs w:val="28"/>
        </w:rPr>
        <w:t>Activity in this academic year</w:t>
      </w:r>
    </w:p>
    <w:p w14:paraId="01877242" w14:textId="239A20FB" w:rsidR="003E7F20" w:rsidRDefault="00303245" w:rsidP="003E7F20">
      <w:pPr>
        <w:rPr>
          <w:rFonts w:ascii="Arial" w:hAnsi="Arial" w:cs="Arial"/>
          <w:sz w:val="24"/>
          <w:szCs w:val="24"/>
        </w:rPr>
      </w:pPr>
      <w:r w:rsidRPr="00F64E68">
        <w:rPr>
          <w:rFonts w:ascii="Arial" w:hAnsi="Arial" w:cs="Arial"/>
          <w:sz w:val="24"/>
          <w:szCs w:val="24"/>
        </w:rPr>
        <w:t xml:space="preserve">This details how we intend to spend our pupil premium (and recovery premium) funding </w:t>
      </w:r>
      <w:r w:rsidRPr="00F64E68">
        <w:rPr>
          <w:rFonts w:ascii="Arial" w:hAnsi="Arial" w:cs="Arial"/>
          <w:b/>
          <w:bCs/>
          <w:sz w:val="24"/>
          <w:szCs w:val="24"/>
        </w:rPr>
        <w:t>this academic year</w:t>
      </w:r>
      <w:r w:rsidRPr="00F64E68">
        <w:rPr>
          <w:rFonts w:ascii="Arial" w:hAnsi="Arial" w:cs="Arial"/>
          <w:sz w:val="24"/>
          <w:szCs w:val="24"/>
        </w:rPr>
        <w:t xml:space="preserve"> to address the challenges listed above</w:t>
      </w:r>
      <w:r w:rsidR="003E7F20" w:rsidRPr="00F64E68">
        <w:rPr>
          <w:rFonts w:ascii="Arial" w:hAnsi="Arial" w:cs="Arial"/>
          <w:sz w:val="24"/>
          <w:szCs w:val="24"/>
        </w:rPr>
        <w:t>.</w:t>
      </w:r>
    </w:p>
    <w:p w14:paraId="345BC0A3" w14:textId="77777777" w:rsidR="009412DC" w:rsidRPr="00F64E68" w:rsidRDefault="009412DC" w:rsidP="003E7F20">
      <w:pPr>
        <w:rPr>
          <w:rFonts w:ascii="Arial" w:hAnsi="Arial" w:cs="Arial"/>
          <w:sz w:val="24"/>
          <w:szCs w:val="24"/>
        </w:rPr>
      </w:pPr>
    </w:p>
    <w:p w14:paraId="64D44B28" w14:textId="5F026ABC" w:rsidR="00364D44" w:rsidRPr="009412DC" w:rsidRDefault="007E5988" w:rsidP="003E7F20">
      <w:pPr>
        <w:rPr>
          <w:rFonts w:ascii="Arial" w:hAnsi="Arial" w:cs="Arial"/>
          <w:color w:val="34002A" w:themeColor="text2"/>
          <w:sz w:val="28"/>
          <w:szCs w:val="28"/>
        </w:rPr>
      </w:pPr>
      <w:r w:rsidRPr="009412DC">
        <w:rPr>
          <w:rFonts w:ascii="Arial" w:hAnsi="Arial" w:cs="Arial"/>
          <w:color w:val="34002A" w:themeColor="text2"/>
          <w:sz w:val="28"/>
          <w:szCs w:val="28"/>
        </w:rPr>
        <w:t>Teaching (for example, CPD</w:t>
      </w:r>
      <w:r w:rsidR="009412DC" w:rsidRPr="009412DC">
        <w:rPr>
          <w:rFonts w:ascii="Arial" w:hAnsi="Arial" w:cs="Arial"/>
          <w:color w:val="34002A" w:themeColor="text2"/>
          <w:sz w:val="28"/>
          <w:szCs w:val="28"/>
        </w:rPr>
        <w:t>, recruitment and retention)</w:t>
      </w:r>
    </w:p>
    <w:p w14:paraId="32C945AB" w14:textId="66314E79" w:rsidR="00364D44" w:rsidRPr="00462DB9" w:rsidRDefault="0075652A" w:rsidP="003E7F20">
      <w:pPr>
        <w:rPr>
          <w:rFonts w:ascii="Arial" w:hAnsi="Arial" w:cs="Arial"/>
          <w:i/>
          <w:iCs/>
          <w:sz w:val="24"/>
          <w:szCs w:val="24"/>
        </w:rPr>
      </w:pPr>
      <w:r w:rsidRPr="00462DB9">
        <w:rPr>
          <w:rFonts w:ascii="Arial" w:hAnsi="Arial" w:cs="Arial"/>
          <w:sz w:val="24"/>
          <w:szCs w:val="24"/>
        </w:rPr>
        <w:t xml:space="preserve">Budgeted cost: £ </w:t>
      </w:r>
      <w:r w:rsidRPr="00462DB9">
        <w:rPr>
          <w:rFonts w:ascii="Arial" w:hAnsi="Arial" w:cs="Arial"/>
          <w:i/>
          <w:iCs/>
          <w:sz w:val="24"/>
          <w:szCs w:val="24"/>
          <w:highlight w:val="yellow"/>
        </w:rPr>
        <w:t>[insert amount]</w:t>
      </w:r>
    </w:p>
    <w:tbl>
      <w:tblPr>
        <w:tblW w:w="5000" w:type="pct"/>
        <w:tblCellMar>
          <w:left w:w="10" w:type="dxa"/>
          <w:right w:w="10" w:type="dxa"/>
        </w:tblCellMar>
        <w:tblLook w:val="04A0" w:firstRow="1" w:lastRow="0" w:firstColumn="1" w:lastColumn="0" w:noHBand="0" w:noVBand="1"/>
      </w:tblPr>
      <w:tblGrid>
        <w:gridCol w:w="3681"/>
        <w:gridCol w:w="3544"/>
        <w:gridCol w:w="2403"/>
      </w:tblGrid>
      <w:tr w:rsidR="00F64E68" w:rsidRPr="00EE4475" w14:paraId="5EC095B3" w14:textId="77777777" w:rsidTr="005108FC">
        <w:tc>
          <w:tcPr>
            <w:tcW w:w="3681" w:type="dxa"/>
            <w:tcBorders>
              <w:top w:val="single" w:sz="4" w:space="0" w:color="000000"/>
              <w:left w:val="single" w:sz="4" w:space="0" w:color="000000"/>
              <w:bottom w:val="single" w:sz="4" w:space="0" w:color="000000"/>
              <w:right w:val="single" w:sz="4" w:space="0" w:color="8F6487"/>
            </w:tcBorders>
            <w:shd w:val="clear" w:color="auto" w:fill="34002A" w:themeFill="text2"/>
            <w:tcMar>
              <w:top w:w="0" w:type="dxa"/>
              <w:left w:w="108" w:type="dxa"/>
              <w:bottom w:w="0" w:type="dxa"/>
              <w:right w:w="108" w:type="dxa"/>
            </w:tcMar>
          </w:tcPr>
          <w:p w14:paraId="074933E5" w14:textId="77777777" w:rsidR="00F64E68" w:rsidRPr="00F64E68" w:rsidRDefault="00F64E68" w:rsidP="008C5978">
            <w:pPr>
              <w:pStyle w:val="TableHeader"/>
              <w:jc w:val="left"/>
              <w:rPr>
                <w:rFonts w:cs="Arial"/>
                <w:color w:val="FFFFFF" w:themeColor="background1"/>
              </w:rPr>
            </w:pPr>
            <w:r w:rsidRPr="00F64E68">
              <w:rPr>
                <w:rFonts w:cs="Arial"/>
                <w:color w:val="FFFFFF" w:themeColor="background1"/>
              </w:rPr>
              <w:t>Activity</w:t>
            </w:r>
          </w:p>
        </w:tc>
        <w:tc>
          <w:tcPr>
            <w:tcW w:w="3544" w:type="dxa"/>
            <w:tcBorders>
              <w:top w:val="single" w:sz="4" w:space="0" w:color="000000"/>
              <w:left w:val="single" w:sz="4" w:space="0" w:color="8F6487"/>
              <w:bottom w:val="single" w:sz="4" w:space="0" w:color="000000"/>
              <w:right w:val="single" w:sz="4" w:space="0" w:color="8F6487"/>
            </w:tcBorders>
            <w:shd w:val="clear" w:color="auto" w:fill="34002A" w:themeFill="text2"/>
            <w:tcMar>
              <w:top w:w="0" w:type="dxa"/>
              <w:left w:w="108" w:type="dxa"/>
              <w:bottom w:w="0" w:type="dxa"/>
              <w:right w:w="108" w:type="dxa"/>
            </w:tcMar>
          </w:tcPr>
          <w:p w14:paraId="1E5890C4" w14:textId="77777777" w:rsidR="00F64E68" w:rsidRPr="00F64E68" w:rsidRDefault="00F64E68" w:rsidP="008C5978">
            <w:pPr>
              <w:pStyle w:val="TableHeader"/>
              <w:jc w:val="left"/>
              <w:rPr>
                <w:rFonts w:cs="Arial"/>
                <w:color w:val="FFFFFF" w:themeColor="background1"/>
              </w:rPr>
            </w:pPr>
            <w:r w:rsidRPr="00F64E68">
              <w:rPr>
                <w:rFonts w:cs="Arial"/>
                <w:color w:val="FFFFFF" w:themeColor="background1"/>
              </w:rPr>
              <w:t>Evidence that supports this approach</w:t>
            </w:r>
          </w:p>
        </w:tc>
        <w:tc>
          <w:tcPr>
            <w:tcW w:w="2403" w:type="dxa"/>
            <w:tcBorders>
              <w:top w:val="single" w:sz="4" w:space="0" w:color="000000"/>
              <w:left w:val="single" w:sz="4" w:space="0" w:color="8F6487"/>
              <w:bottom w:val="single" w:sz="4" w:space="0" w:color="000000"/>
              <w:right w:val="single" w:sz="4" w:space="0" w:color="000000"/>
            </w:tcBorders>
            <w:shd w:val="clear" w:color="auto" w:fill="34002A" w:themeFill="text2"/>
            <w:tcMar>
              <w:top w:w="0" w:type="dxa"/>
              <w:left w:w="108" w:type="dxa"/>
              <w:bottom w:w="0" w:type="dxa"/>
              <w:right w:w="108" w:type="dxa"/>
            </w:tcMar>
          </w:tcPr>
          <w:p w14:paraId="46B66800" w14:textId="77777777" w:rsidR="00F64E68" w:rsidRPr="00F64E68" w:rsidRDefault="00F64E68" w:rsidP="008C5978">
            <w:pPr>
              <w:pStyle w:val="TableHeader"/>
              <w:jc w:val="left"/>
              <w:rPr>
                <w:rFonts w:cs="Arial"/>
                <w:color w:val="FFFFFF" w:themeColor="background1"/>
              </w:rPr>
            </w:pPr>
            <w:r w:rsidRPr="00F64E68">
              <w:rPr>
                <w:rFonts w:cs="Arial"/>
                <w:color w:val="FFFFFF" w:themeColor="background1"/>
              </w:rPr>
              <w:t>Challenge number(s) addressed</w:t>
            </w:r>
          </w:p>
        </w:tc>
      </w:tr>
      <w:tr w:rsidR="00F64E68" w:rsidRPr="00EE4475" w14:paraId="194DA673" w14:textId="77777777" w:rsidTr="005108F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BDBBB" w14:textId="77777777" w:rsidR="00F64E68" w:rsidRPr="00EE4475" w:rsidRDefault="00F64E68" w:rsidP="008C5978">
            <w:pPr>
              <w:pStyle w:val="TableRow"/>
              <w:rPr>
                <w:rFonts w:cs="Arial"/>
              </w:rPr>
            </w:pPr>
            <w:r w:rsidRPr="00EE4475">
              <w:rPr>
                <w:rFonts w:cs="Arial"/>
                <w:i/>
                <w:iCs/>
                <w:sz w:val="22"/>
                <w:szCs w:val="22"/>
              </w:rPr>
              <w:t>Add or delete rows as needed.</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95766" w14:textId="77777777" w:rsidR="00F64E68" w:rsidRPr="00EE4475" w:rsidRDefault="00F64E68" w:rsidP="008C5978">
            <w:pPr>
              <w:pStyle w:val="TableRowCentered"/>
              <w:jc w:val="left"/>
              <w:rPr>
                <w:rFonts w:cs="Arial"/>
                <w:sz w:val="22"/>
              </w:rPr>
            </w:pP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A9BF4" w14:textId="77777777" w:rsidR="00F64E68" w:rsidRPr="00EE4475" w:rsidRDefault="00F64E68" w:rsidP="008C5978">
            <w:pPr>
              <w:pStyle w:val="TableRowCentered"/>
              <w:jc w:val="left"/>
              <w:rPr>
                <w:rFonts w:cs="Arial"/>
                <w:sz w:val="22"/>
              </w:rPr>
            </w:pPr>
          </w:p>
        </w:tc>
      </w:tr>
      <w:tr w:rsidR="00F64E68" w:rsidRPr="00EE4475" w14:paraId="6FB3898A" w14:textId="77777777" w:rsidTr="005108F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75634" w14:textId="77777777" w:rsidR="00F64E68" w:rsidRPr="00EE4475" w:rsidRDefault="00F64E68" w:rsidP="008C5978">
            <w:pPr>
              <w:pStyle w:val="TableRow"/>
              <w:rPr>
                <w:rFonts w:cs="Arial"/>
                <w:i/>
                <w:sz w:val="22"/>
              </w:rPr>
            </w:pP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2ED37" w14:textId="77777777" w:rsidR="00F64E68" w:rsidRPr="00EE4475" w:rsidRDefault="00F64E68" w:rsidP="008C5978">
            <w:pPr>
              <w:pStyle w:val="TableRowCentered"/>
              <w:jc w:val="left"/>
              <w:rPr>
                <w:rFonts w:cs="Arial"/>
                <w:sz w:val="22"/>
              </w:rPr>
            </w:pP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35F7F" w14:textId="77777777" w:rsidR="00F64E68" w:rsidRPr="00EE4475" w:rsidRDefault="00F64E68" w:rsidP="008C5978">
            <w:pPr>
              <w:pStyle w:val="TableRowCentered"/>
              <w:jc w:val="left"/>
              <w:rPr>
                <w:rFonts w:cs="Arial"/>
                <w:sz w:val="22"/>
              </w:rPr>
            </w:pPr>
          </w:p>
        </w:tc>
      </w:tr>
    </w:tbl>
    <w:p w14:paraId="5BEBFCAC" w14:textId="77777777" w:rsidR="00F64E68" w:rsidRDefault="00F64E68" w:rsidP="003E7F20">
      <w:pPr>
        <w:rPr>
          <w:rFonts w:ascii="Arial" w:hAnsi="Arial" w:cs="Arial"/>
          <w:sz w:val="24"/>
          <w:szCs w:val="24"/>
        </w:rPr>
      </w:pPr>
    </w:p>
    <w:p w14:paraId="14A3672A" w14:textId="485FBDDE" w:rsidR="009412DC" w:rsidRPr="009412DC" w:rsidRDefault="009412DC" w:rsidP="003E7F20">
      <w:pPr>
        <w:rPr>
          <w:rFonts w:ascii="Arial" w:hAnsi="Arial" w:cs="Arial"/>
          <w:color w:val="34002A" w:themeColor="text2"/>
          <w:sz w:val="28"/>
          <w:szCs w:val="28"/>
        </w:rPr>
      </w:pPr>
      <w:r w:rsidRPr="009412DC">
        <w:rPr>
          <w:rFonts w:ascii="Arial" w:hAnsi="Arial" w:cs="Arial"/>
          <w:color w:val="34002A" w:themeColor="text2"/>
          <w:sz w:val="28"/>
          <w:szCs w:val="28"/>
        </w:rPr>
        <w:t>Targeted academic support (for example, tutoring, one-to-one support, structured interventions)</w:t>
      </w:r>
    </w:p>
    <w:p w14:paraId="5046B479" w14:textId="77777777" w:rsidR="00462DB9" w:rsidRPr="00462DB9" w:rsidRDefault="00462DB9" w:rsidP="00462DB9">
      <w:pPr>
        <w:rPr>
          <w:rFonts w:ascii="Arial" w:hAnsi="Arial" w:cs="Arial"/>
          <w:i/>
          <w:iCs/>
          <w:sz w:val="24"/>
          <w:szCs w:val="24"/>
        </w:rPr>
      </w:pPr>
      <w:r w:rsidRPr="00462DB9">
        <w:rPr>
          <w:rFonts w:ascii="Arial" w:hAnsi="Arial" w:cs="Arial"/>
          <w:sz w:val="24"/>
          <w:szCs w:val="24"/>
        </w:rPr>
        <w:t xml:space="preserve">Budgeted cost: £ </w:t>
      </w:r>
      <w:r w:rsidRPr="00462DB9">
        <w:rPr>
          <w:rFonts w:ascii="Arial" w:hAnsi="Arial" w:cs="Arial"/>
          <w:i/>
          <w:iCs/>
          <w:sz w:val="24"/>
          <w:szCs w:val="24"/>
          <w:highlight w:val="yellow"/>
        </w:rPr>
        <w:t>[insert amount]</w:t>
      </w:r>
    </w:p>
    <w:tbl>
      <w:tblPr>
        <w:tblW w:w="5000" w:type="pct"/>
        <w:tblCellMar>
          <w:left w:w="10" w:type="dxa"/>
          <w:right w:w="10" w:type="dxa"/>
        </w:tblCellMar>
        <w:tblLook w:val="04A0" w:firstRow="1" w:lastRow="0" w:firstColumn="1" w:lastColumn="0" w:noHBand="0" w:noVBand="1"/>
      </w:tblPr>
      <w:tblGrid>
        <w:gridCol w:w="3681"/>
        <w:gridCol w:w="3544"/>
        <w:gridCol w:w="2403"/>
      </w:tblGrid>
      <w:tr w:rsidR="00624261" w:rsidRPr="00EE4475" w14:paraId="513B7169" w14:textId="77777777" w:rsidTr="005108FC">
        <w:tc>
          <w:tcPr>
            <w:tcW w:w="3681" w:type="dxa"/>
            <w:tcBorders>
              <w:top w:val="single" w:sz="4" w:space="0" w:color="000000"/>
              <w:left w:val="single" w:sz="4" w:space="0" w:color="000000"/>
              <w:bottom w:val="single" w:sz="4" w:space="0" w:color="000000"/>
              <w:right w:val="single" w:sz="4" w:space="0" w:color="8F6487"/>
            </w:tcBorders>
            <w:shd w:val="clear" w:color="auto" w:fill="34002A" w:themeFill="text2"/>
            <w:tcMar>
              <w:top w:w="0" w:type="dxa"/>
              <w:left w:w="108" w:type="dxa"/>
              <w:bottom w:w="0" w:type="dxa"/>
              <w:right w:w="108" w:type="dxa"/>
            </w:tcMar>
          </w:tcPr>
          <w:p w14:paraId="2233F7E8" w14:textId="77777777" w:rsidR="00624261" w:rsidRPr="00F64E68" w:rsidRDefault="00624261" w:rsidP="008C5978">
            <w:pPr>
              <w:pStyle w:val="TableHeader"/>
              <w:jc w:val="left"/>
              <w:rPr>
                <w:rFonts w:cs="Arial"/>
                <w:color w:val="FFFFFF" w:themeColor="background1"/>
              </w:rPr>
            </w:pPr>
            <w:r w:rsidRPr="00F64E68">
              <w:rPr>
                <w:rFonts w:cs="Arial"/>
                <w:color w:val="FFFFFF" w:themeColor="background1"/>
              </w:rPr>
              <w:t>Activity</w:t>
            </w:r>
          </w:p>
        </w:tc>
        <w:tc>
          <w:tcPr>
            <w:tcW w:w="3544" w:type="dxa"/>
            <w:tcBorders>
              <w:top w:val="single" w:sz="4" w:space="0" w:color="000000"/>
              <w:left w:val="single" w:sz="4" w:space="0" w:color="8F6487"/>
              <w:bottom w:val="single" w:sz="4" w:space="0" w:color="000000"/>
              <w:right w:val="single" w:sz="4" w:space="0" w:color="8F6487"/>
            </w:tcBorders>
            <w:shd w:val="clear" w:color="auto" w:fill="34002A" w:themeFill="text2"/>
            <w:tcMar>
              <w:top w:w="0" w:type="dxa"/>
              <w:left w:w="108" w:type="dxa"/>
              <w:bottom w:w="0" w:type="dxa"/>
              <w:right w:w="108" w:type="dxa"/>
            </w:tcMar>
          </w:tcPr>
          <w:p w14:paraId="3EBA49E9" w14:textId="77777777" w:rsidR="00624261" w:rsidRPr="00F64E68" w:rsidRDefault="00624261" w:rsidP="008C5978">
            <w:pPr>
              <w:pStyle w:val="TableHeader"/>
              <w:jc w:val="left"/>
              <w:rPr>
                <w:rFonts w:cs="Arial"/>
                <w:color w:val="FFFFFF" w:themeColor="background1"/>
              </w:rPr>
            </w:pPr>
            <w:r w:rsidRPr="00F64E68">
              <w:rPr>
                <w:rFonts w:cs="Arial"/>
                <w:color w:val="FFFFFF" w:themeColor="background1"/>
              </w:rPr>
              <w:t>Evidence that supports this approach</w:t>
            </w:r>
          </w:p>
        </w:tc>
        <w:tc>
          <w:tcPr>
            <w:tcW w:w="2403" w:type="dxa"/>
            <w:tcBorders>
              <w:top w:val="single" w:sz="4" w:space="0" w:color="000000"/>
              <w:left w:val="single" w:sz="4" w:space="0" w:color="8F6487"/>
              <w:bottom w:val="single" w:sz="4" w:space="0" w:color="000000"/>
              <w:right w:val="single" w:sz="4" w:space="0" w:color="000000"/>
            </w:tcBorders>
            <w:shd w:val="clear" w:color="auto" w:fill="34002A" w:themeFill="text2"/>
            <w:tcMar>
              <w:top w:w="0" w:type="dxa"/>
              <w:left w:w="108" w:type="dxa"/>
              <w:bottom w:w="0" w:type="dxa"/>
              <w:right w:w="108" w:type="dxa"/>
            </w:tcMar>
          </w:tcPr>
          <w:p w14:paraId="0BB24631" w14:textId="77777777" w:rsidR="00624261" w:rsidRPr="00F64E68" w:rsidRDefault="00624261" w:rsidP="008C5978">
            <w:pPr>
              <w:pStyle w:val="TableHeader"/>
              <w:jc w:val="left"/>
              <w:rPr>
                <w:rFonts w:cs="Arial"/>
                <w:color w:val="FFFFFF" w:themeColor="background1"/>
              </w:rPr>
            </w:pPr>
            <w:r w:rsidRPr="00F64E68">
              <w:rPr>
                <w:rFonts w:cs="Arial"/>
                <w:color w:val="FFFFFF" w:themeColor="background1"/>
              </w:rPr>
              <w:t>Challenge number(s) addressed</w:t>
            </w:r>
          </w:p>
        </w:tc>
      </w:tr>
      <w:tr w:rsidR="00624261" w:rsidRPr="00EE4475" w14:paraId="1C158CEC" w14:textId="77777777" w:rsidTr="005108F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A980B" w14:textId="77777777" w:rsidR="00624261" w:rsidRPr="00EE4475" w:rsidRDefault="00624261" w:rsidP="008C5978">
            <w:pPr>
              <w:pStyle w:val="TableRow"/>
              <w:rPr>
                <w:rFonts w:cs="Arial"/>
              </w:rPr>
            </w:pPr>
            <w:r w:rsidRPr="00EE4475">
              <w:rPr>
                <w:rFonts w:cs="Arial"/>
                <w:i/>
                <w:iCs/>
                <w:sz w:val="22"/>
                <w:szCs w:val="22"/>
              </w:rPr>
              <w:t>Add or delete rows as needed.</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7C21A" w14:textId="77777777" w:rsidR="00624261" w:rsidRPr="00EE4475" w:rsidRDefault="00624261" w:rsidP="008C5978">
            <w:pPr>
              <w:pStyle w:val="TableRowCentered"/>
              <w:jc w:val="left"/>
              <w:rPr>
                <w:rFonts w:cs="Arial"/>
                <w:sz w:val="22"/>
              </w:rPr>
            </w:pP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E2CB2" w14:textId="77777777" w:rsidR="00624261" w:rsidRPr="00EE4475" w:rsidRDefault="00624261" w:rsidP="008C5978">
            <w:pPr>
              <w:pStyle w:val="TableRowCentered"/>
              <w:jc w:val="left"/>
              <w:rPr>
                <w:rFonts w:cs="Arial"/>
                <w:sz w:val="22"/>
              </w:rPr>
            </w:pPr>
          </w:p>
        </w:tc>
      </w:tr>
      <w:tr w:rsidR="00624261" w:rsidRPr="00EE4475" w14:paraId="775AC84C" w14:textId="77777777" w:rsidTr="005108F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BEE90" w14:textId="77777777" w:rsidR="00624261" w:rsidRPr="00EE4475" w:rsidRDefault="00624261" w:rsidP="008C5978">
            <w:pPr>
              <w:pStyle w:val="TableRow"/>
              <w:rPr>
                <w:rFonts w:cs="Arial"/>
                <w:i/>
                <w:sz w:val="22"/>
              </w:rPr>
            </w:pP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BBFF7" w14:textId="77777777" w:rsidR="00624261" w:rsidRPr="00EE4475" w:rsidRDefault="00624261" w:rsidP="008C5978">
            <w:pPr>
              <w:pStyle w:val="TableRowCentered"/>
              <w:jc w:val="left"/>
              <w:rPr>
                <w:rFonts w:cs="Arial"/>
                <w:sz w:val="22"/>
              </w:rPr>
            </w:pP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01C4F" w14:textId="77777777" w:rsidR="00624261" w:rsidRPr="00EE4475" w:rsidRDefault="00624261" w:rsidP="008C5978">
            <w:pPr>
              <w:pStyle w:val="TableRowCentered"/>
              <w:jc w:val="left"/>
              <w:rPr>
                <w:rFonts w:cs="Arial"/>
                <w:sz w:val="22"/>
              </w:rPr>
            </w:pPr>
          </w:p>
        </w:tc>
      </w:tr>
    </w:tbl>
    <w:p w14:paraId="1020AAD7" w14:textId="77777777" w:rsidR="00462DB9" w:rsidRDefault="00462DB9" w:rsidP="008C2A1C"/>
    <w:p w14:paraId="685C07D3" w14:textId="09296C1D" w:rsidR="009412DC" w:rsidRPr="009412DC" w:rsidRDefault="009412DC" w:rsidP="008C2A1C">
      <w:pPr>
        <w:rPr>
          <w:rFonts w:ascii="Arial" w:hAnsi="Arial" w:cs="Arial"/>
          <w:color w:val="34002A" w:themeColor="text2"/>
          <w:sz w:val="28"/>
          <w:szCs w:val="28"/>
        </w:rPr>
      </w:pPr>
      <w:r w:rsidRPr="009412DC">
        <w:rPr>
          <w:rFonts w:ascii="Arial" w:hAnsi="Arial" w:cs="Arial"/>
          <w:color w:val="34002A" w:themeColor="text2"/>
          <w:sz w:val="28"/>
          <w:szCs w:val="28"/>
        </w:rPr>
        <w:t>Wider strategies (for example, related to attendance, behaviour, wellbeing)</w:t>
      </w:r>
    </w:p>
    <w:p w14:paraId="7E2E5CB0" w14:textId="77777777" w:rsidR="00734826" w:rsidRPr="00462DB9" w:rsidRDefault="00734826" w:rsidP="00734826">
      <w:pPr>
        <w:rPr>
          <w:rFonts w:ascii="Arial" w:hAnsi="Arial" w:cs="Arial"/>
          <w:i/>
          <w:iCs/>
          <w:sz w:val="24"/>
          <w:szCs w:val="24"/>
        </w:rPr>
      </w:pPr>
      <w:r w:rsidRPr="00462DB9">
        <w:rPr>
          <w:rFonts w:ascii="Arial" w:hAnsi="Arial" w:cs="Arial"/>
          <w:sz w:val="24"/>
          <w:szCs w:val="24"/>
        </w:rPr>
        <w:t xml:space="preserve">Budgeted cost: £ </w:t>
      </w:r>
      <w:r w:rsidRPr="00462DB9">
        <w:rPr>
          <w:rFonts w:ascii="Arial" w:hAnsi="Arial" w:cs="Arial"/>
          <w:i/>
          <w:iCs/>
          <w:sz w:val="24"/>
          <w:szCs w:val="24"/>
          <w:highlight w:val="yellow"/>
        </w:rPr>
        <w:t>[insert amount]</w:t>
      </w:r>
    </w:p>
    <w:tbl>
      <w:tblPr>
        <w:tblW w:w="5000" w:type="pct"/>
        <w:tblCellMar>
          <w:left w:w="10" w:type="dxa"/>
          <w:right w:w="10" w:type="dxa"/>
        </w:tblCellMar>
        <w:tblLook w:val="04A0" w:firstRow="1" w:lastRow="0" w:firstColumn="1" w:lastColumn="0" w:noHBand="0" w:noVBand="1"/>
      </w:tblPr>
      <w:tblGrid>
        <w:gridCol w:w="3681"/>
        <w:gridCol w:w="3544"/>
        <w:gridCol w:w="2403"/>
      </w:tblGrid>
      <w:tr w:rsidR="00734826" w:rsidRPr="00EE4475" w14:paraId="75F47AA0" w14:textId="77777777" w:rsidTr="005108FC">
        <w:tc>
          <w:tcPr>
            <w:tcW w:w="3681" w:type="dxa"/>
            <w:tcBorders>
              <w:top w:val="single" w:sz="4" w:space="0" w:color="000000"/>
              <w:left w:val="single" w:sz="4" w:space="0" w:color="000000"/>
              <w:bottom w:val="single" w:sz="4" w:space="0" w:color="000000"/>
              <w:right w:val="single" w:sz="4" w:space="0" w:color="8F6487"/>
            </w:tcBorders>
            <w:shd w:val="clear" w:color="auto" w:fill="34002A" w:themeFill="text2"/>
            <w:tcMar>
              <w:top w:w="0" w:type="dxa"/>
              <w:left w:w="108" w:type="dxa"/>
              <w:bottom w:w="0" w:type="dxa"/>
              <w:right w:w="108" w:type="dxa"/>
            </w:tcMar>
          </w:tcPr>
          <w:p w14:paraId="53A6BFC7" w14:textId="77777777" w:rsidR="00734826" w:rsidRPr="00F64E68" w:rsidRDefault="00734826" w:rsidP="008C5978">
            <w:pPr>
              <w:pStyle w:val="TableHeader"/>
              <w:jc w:val="left"/>
              <w:rPr>
                <w:rFonts w:cs="Arial"/>
                <w:color w:val="FFFFFF" w:themeColor="background1"/>
              </w:rPr>
            </w:pPr>
            <w:r w:rsidRPr="00F64E68">
              <w:rPr>
                <w:rFonts w:cs="Arial"/>
                <w:color w:val="FFFFFF" w:themeColor="background1"/>
              </w:rPr>
              <w:t>Activity</w:t>
            </w:r>
          </w:p>
        </w:tc>
        <w:tc>
          <w:tcPr>
            <w:tcW w:w="3544" w:type="dxa"/>
            <w:tcBorders>
              <w:top w:val="single" w:sz="4" w:space="0" w:color="000000"/>
              <w:left w:val="single" w:sz="4" w:space="0" w:color="8F6487"/>
              <w:bottom w:val="single" w:sz="4" w:space="0" w:color="000000"/>
              <w:right w:val="single" w:sz="4" w:space="0" w:color="8F6487"/>
            </w:tcBorders>
            <w:shd w:val="clear" w:color="auto" w:fill="34002A" w:themeFill="text2"/>
            <w:tcMar>
              <w:top w:w="0" w:type="dxa"/>
              <w:left w:w="108" w:type="dxa"/>
              <w:bottom w:w="0" w:type="dxa"/>
              <w:right w:w="108" w:type="dxa"/>
            </w:tcMar>
          </w:tcPr>
          <w:p w14:paraId="3F18083D" w14:textId="77777777" w:rsidR="00734826" w:rsidRPr="00F64E68" w:rsidRDefault="00734826" w:rsidP="008C5978">
            <w:pPr>
              <w:pStyle w:val="TableHeader"/>
              <w:jc w:val="left"/>
              <w:rPr>
                <w:rFonts w:cs="Arial"/>
                <w:color w:val="FFFFFF" w:themeColor="background1"/>
              </w:rPr>
            </w:pPr>
            <w:r w:rsidRPr="00F64E68">
              <w:rPr>
                <w:rFonts w:cs="Arial"/>
                <w:color w:val="FFFFFF" w:themeColor="background1"/>
              </w:rPr>
              <w:t>Evidence that supports this approach</w:t>
            </w:r>
          </w:p>
        </w:tc>
        <w:tc>
          <w:tcPr>
            <w:tcW w:w="2403" w:type="dxa"/>
            <w:tcBorders>
              <w:top w:val="single" w:sz="4" w:space="0" w:color="000000"/>
              <w:left w:val="single" w:sz="4" w:space="0" w:color="8F6487"/>
              <w:bottom w:val="single" w:sz="4" w:space="0" w:color="000000"/>
              <w:right w:val="single" w:sz="4" w:space="0" w:color="000000"/>
            </w:tcBorders>
            <w:shd w:val="clear" w:color="auto" w:fill="34002A" w:themeFill="text2"/>
            <w:tcMar>
              <w:top w:w="0" w:type="dxa"/>
              <w:left w:w="108" w:type="dxa"/>
              <w:bottom w:w="0" w:type="dxa"/>
              <w:right w:w="108" w:type="dxa"/>
            </w:tcMar>
          </w:tcPr>
          <w:p w14:paraId="1800E8ED" w14:textId="77777777" w:rsidR="00734826" w:rsidRPr="00F64E68" w:rsidRDefault="00734826" w:rsidP="008C5978">
            <w:pPr>
              <w:pStyle w:val="TableHeader"/>
              <w:jc w:val="left"/>
              <w:rPr>
                <w:rFonts w:cs="Arial"/>
                <w:color w:val="FFFFFF" w:themeColor="background1"/>
              </w:rPr>
            </w:pPr>
            <w:r w:rsidRPr="00F64E68">
              <w:rPr>
                <w:rFonts w:cs="Arial"/>
                <w:color w:val="FFFFFF" w:themeColor="background1"/>
              </w:rPr>
              <w:t>Challenge number(s) addressed</w:t>
            </w:r>
          </w:p>
        </w:tc>
      </w:tr>
      <w:tr w:rsidR="00734826" w:rsidRPr="00EE4475" w14:paraId="1AAD145C" w14:textId="77777777" w:rsidTr="005108F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1449C" w14:textId="77777777" w:rsidR="00734826" w:rsidRPr="00EE4475" w:rsidRDefault="00734826" w:rsidP="008C5978">
            <w:pPr>
              <w:pStyle w:val="TableRow"/>
              <w:rPr>
                <w:rFonts w:cs="Arial"/>
              </w:rPr>
            </w:pPr>
            <w:r w:rsidRPr="00EE4475">
              <w:rPr>
                <w:rFonts w:cs="Arial"/>
                <w:i/>
                <w:iCs/>
                <w:sz w:val="22"/>
                <w:szCs w:val="22"/>
              </w:rPr>
              <w:t>Add or delete rows as needed.</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1F183" w14:textId="77777777" w:rsidR="00734826" w:rsidRPr="00EE4475" w:rsidRDefault="00734826" w:rsidP="008C5978">
            <w:pPr>
              <w:pStyle w:val="TableRowCentered"/>
              <w:jc w:val="left"/>
              <w:rPr>
                <w:rFonts w:cs="Arial"/>
                <w:sz w:val="22"/>
              </w:rPr>
            </w:pP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AE416" w14:textId="77777777" w:rsidR="00734826" w:rsidRPr="00EE4475" w:rsidRDefault="00734826" w:rsidP="008C5978">
            <w:pPr>
              <w:pStyle w:val="TableRowCentered"/>
              <w:jc w:val="left"/>
              <w:rPr>
                <w:rFonts w:cs="Arial"/>
                <w:sz w:val="22"/>
              </w:rPr>
            </w:pPr>
          </w:p>
        </w:tc>
      </w:tr>
      <w:tr w:rsidR="00734826" w:rsidRPr="00EE4475" w14:paraId="479DA916" w14:textId="77777777" w:rsidTr="005108F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2C444" w14:textId="77777777" w:rsidR="00734826" w:rsidRPr="00EE4475" w:rsidRDefault="00734826" w:rsidP="008C5978">
            <w:pPr>
              <w:pStyle w:val="TableRow"/>
              <w:rPr>
                <w:rFonts w:cs="Arial"/>
                <w:i/>
                <w:sz w:val="22"/>
              </w:rPr>
            </w:pP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06369" w14:textId="77777777" w:rsidR="00734826" w:rsidRPr="00EE4475" w:rsidRDefault="00734826" w:rsidP="008C5978">
            <w:pPr>
              <w:pStyle w:val="TableRowCentered"/>
              <w:jc w:val="left"/>
              <w:rPr>
                <w:rFonts w:cs="Arial"/>
                <w:sz w:val="22"/>
              </w:rPr>
            </w:pP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26C9D" w14:textId="77777777" w:rsidR="00734826" w:rsidRPr="00EE4475" w:rsidRDefault="00734826" w:rsidP="008C5978">
            <w:pPr>
              <w:pStyle w:val="TableRowCentered"/>
              <w:jc w:val="left"/>
              <w:rPr>
                <w:rFonts w:cs="Arial"/>
                <w:sz w:val="22"/>
              </w:rPr>
            </w:pPr>
          </w:p>
        </w:tc>
      </w:tr>
    </w:tbl>
    <w:p w14:paraId="4B75B85B" w14:textId="77777777" w:rsidR="00734826" w:rsidRDefault="00734826" w:rsidP="008C2A1C"/>
    <w:p w14:paraId="2D68754E" w14:textId="5C347DDA" w:rsidR="00262330" w:rsidRDefault="00262330" w:rsidP="008C2A1C">
      <w:pPr>
        <w:rPr>
          <w:rFonts w:ascii="Arial" w:hAnsi="Arial" w:cs="Arial"/>
          <w:i/>
          <w:iCs/>
          <w:color w:val="34002A" w:themeColor="text2"/>
          <w:sz w:val="28"/>
          <w:szCs w:val="28"/>
        </w:rPr>
      </w:pPr>
      <w:r w:rsidRPr="00262330">
        <w:rPr>
          <w:rFonts w:ascii="Arial" w:hAnsi="Arial" w:cs="Arial"/>
          <w:b/>
          <w:bCs/>
          <w:color w:val="34002A" w:themeColor="text2"/>
          <w:sz w:val="28"/>
          <w:szCs w:val="28"/>
        </w:rPr>
        <w:lastRenderedPageBreak/>
        <w:t xml:space="preserve">Total budgeted cost: £ </w:t>
      </w:r>
      <w:r w:rsidRPr="00262330">
        <w:rPr>
          <w:rFonts w:ascii="Arial" w:hAnsi="Arial" w:cs="Arial"/>
          <w:i/>
          <w:iCs/>
          <w:color w:val="34002A" w:themeColor="text2"/>
          <w:sz w:val="28"/>
          <w:szCs w:val="28"/>
          <w:highlight w:val="yellow"/>
        </w:rPr>
        <w:t>[insert sum of 3 amounts stated above]</w:t>
      </w:r>
    </w:p>
    <w:p w14:paraId="519CF383" w14:textId="035794E0" w:rsidR="009412DC" w:rsidRDefault="009412DC" w:rsidP="008C2A1C">
      <w:pPr>
        <w:rPr>
          <w:rFonts w:ascii="Arial" w:hAnsi="Arial" w:cs="Arial"/>
          <w:color w:val="34002A" w:themeColor="text2"/>
          <w:sz w:val="32"/>
          <w:szCs w:val="32"/>
        </w:rPr>
      </w:pPr>
      <w:r w:rsidRPr="009412DC">
        <w:rPr>
          <w:rFonts w:ascii="Arial" w:hAnsi="Arial" w:cs="Arial"/>
          <w:color w:val="34002A" w:themeColor="text2"/>
          <w:sz w:val="32"/>
          <w:szCs w:val="32"/>
        </w:rPr>
        <w:t>Part B: Review of the previous academic year</w:t>
      </w:r>
    </w:p>
    <w:p w14:paraId="0A2A46C1" w14:textId="3EF6B787" w:rsidR="009412DC" w:rsidRPr="009412DC" w:rsidRDefault="009412DC" w:rsidP="008C2A1C">
      <w:pPr>
        <w:rPr>
          <w:rFonts w:ascii="Arial" w:hAnsi="Arial" w:cs="Arial"/>
          <w:color w:val="34002A" w:themeColor="text2"/>
          <w:sz w:val="28"/>
          <w:szCs w:val="28"/>
        </w:rPr>
      </w:pPr>
      <w:r w:rsidRPr="009412DC">
        <w:rPr>
          <w:rFonts w:ascii="Arial" w:hAnsi="Arial" w:cs="Arial"/>
          <w:color w:val="34002A" w:themeColor="text2"/>
          <w:sz w:val="28"/>
          <w:szCs w:val="28"/>
        </w:rPr>
        <w:t>Outcomes for disadvantaged pupils</w:t>
      </w:r>
    </w:p>
    <w:tbl>
      <w:tblPr>
        <w:tblW w:w="9486" w:type="dxa"/>
        <w:tblCellMar>
          <w:left w:w="10" w:type="dxa"/>
          <w:right w:w="10" w:type="dxa"/>
        </w:tblCellMar>
        <w:tblLook w:val="04A0" w:firstRow="1" w:lastRow="0" w:firstColumn="1" w:lastColumn="0" w:noHBand="0" w:noVBand="1"/>
      </w:tblPr>
      <w:tblGrid>
        <w:gridCol w:w="9486"/>
      </w:tblGrid>
      <w:tr w:rsidR="005108FC" w:rsidRPr="00EE4475" w14:paraId="1A83CD42" w14:textId="77777777" w:rsidTr="008C5978">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7B872" w14:textId="77777777" w:rsidR="008C3933" w:rsidRPr="008C3933" w:rsidRDefault="008C3933" w:rsidP="008C3933">
            <w:pPr>
              <w:rPr>
                <w:rFonts w:ascii="Arial" w:hAnsi="Arial" w:cs="Arial"/>
                <w:i/>
                <w:iCs/>
                <w:sz w:val="24"/>
                <w:szCs w:val="24"/>
              </w:rPr>
            </w:pPr>
            <w:r w:rsidRPr="008C3933">
              <w:rPr>
                <w:rFonts w:ascii="Arial" w:hAnsi="Arial" w:cs="Arial"/>
                <w:i/>
                <w:iCs/>
                <w:color w:val="000000"/>
                <w:sz w:val="24"/>
                <w:szCs w:val="24"/>
              </w:rPr>
              <w:t xml:space="preserve">Outline the performance of your disadvantaged pupils in the previous academic year </w:t>
            </w:r>
            <w:r w:rsidRPr="008C3933">
              <w:rPr>
                <w:rFonts w:ascii="Arial" w:hAnsi="Arial" w:cs="Arial"/>
                <w:i/>
                <w:iCs/>
                <w:sz w:val="24"/>
                <w:szCs w:val="24"/>
              </w:rPr>
              <w:t>and explain how it has been assessed. You should draw on:</w:t>
            </w:r>
          </w:p>
          <w:p w14:paraId="136BC9E1" w14:textId="77777777" w:rsidR="008C3933" w:rsidRPr="008C3933" w:rsidRDefault="008C3933" w:rsidP="008C3933">
            <w:pPr>
              <w:pStyle w:val="ListParagraph"/>
              <w:numPr>
                <w:ilvl w:val="0"/>
                <w:numId w:val="13"/>
              </w:numPr>
              <w:spacing w:after="240" w:line="288" w:lineRule="auto"/>
              <w:rPr>
                <w:rFonts w:ascii="Arial" w:hAnsi="Arial" w:cs="Arial"/>
                <w:i/>
                <w:iCs/>
                <w:sz w:val="24"/>
                <w:szCs w:val="24"/>
              </w:rPr>
            </w:pPr>
            <w:r w:rsidRPr="008C3933">
              <w:rPr>
                <w:rFonts w:ascii="Arial" w:hAnsi="Arial" w:cs="Arial"/>
                <w:i/>
                <w:iCs/>
                <w:sz w:val="24"/>
                <w:szCs w:val="24"/>
              </w:rPr>
              <w:t xml:space="preserve">Data from the previous academic year’s national assessments and qualifications, once published.  </w:t>
            </w:r>
          </w:p>
          <w:p w14:paraId="292C75C3" w14:textId="77777777" w:rsidR="008C3933" w:rsidRPr="008C3933" w:rsidRDefault="008C3933" w:rsidP="008C3933">
            <w:pPr>
              <w:pStyle w:val="ListParagraph"/>
              <w:numPr>
                <w:ilvl w:val="0"/>
                <w:numId w:val="13"/>
              </w:numPr>
              <w:spacing w:after="240" w:line="288" w:lineRule="auto"/>
              <w:rPr>
                <w:rFonts w:ascii="Arial" w:hAnsi="Arial" w:cs="Arial"/>
                <w:i/>
                <w:iCs/>
                <w:sz w:val="24"/>
                <w:szCs w:val="24"/>
              </w:rPr>
            </w:pPr>
            <w:r w:rsidRPr="008C3933">
              <w:rPr>
                <w:rFonts w:ascii="Arial" w:hAnsi="Arial" w:cs="Arial"/>
                <w:i/>
                <w:iCs/>
                <w:sz w:val="24"/>
                <w:szCs w:val="24"/>
              </w:rPr>
              <w:t>Comparison to local and national averages and outcomes achieved by your school’s non-disadvantaged pupils (a note of caution can be added to signal that p</w:t>
            </w:r>
            <w:r w:rsidRPr="008C3933">
              <w:rPr>
                <w:rStyle w:val="ui-provider"/>
                <w:rFonts w:ascii="Arial" w:hAnsi="Arial" w:cs="Arial"/>
                <w:i/>
                <w:iCs/>
                <w:sz w:val="24"/>
                <w:szCs w:val="24"/>
              </w:rPr>
              <w:t>upils included in the performance data will have experienced some disruption due to Covid-19 earlier in their schooling, which will have affected individual pupils and schools differently).</w:t>
            </w:r>
            <w:r w:rsidRPr="008C3933">
              <w:rPr>
                <w:rStyle w:val="ui-provider"/>
                <w:rFonts w:ascii="Arial" w:hAnsi="Arial" w:cs="Arial"/>
                <w:sz w:val="24"/>
                <w:szCs w:val="24"/>
              </w:rPr>
              <w:t> </w:t>
            </w:r>
          </w:p>
          <w:p w14:paraId="29AE7615" w14:textId="77777777" w:rsidR="008C3933" w:rsidRPr="008C3933" w:rsidRDefault="008C3933" w:rsidP="008C3933">
            <w:pPr>
              <w:pStyle w:val="ListParagraph"/>
              <w:numPr>
                <w:ilvl w:val="0"/>
                <w:numId w:val="13"/>
              </w:numPr>
              <w:spacing w:after="240" w:line="288" w:lineRule="auto"/>
              <w:rPr>
                <w:rFonts w:ascii="Arial" w:hAnsi="Arial" w:cs="Arial"/>
                <w:i/>
                <w:iCs/>
                <w:sz w:val="24"/>
                <w:szCs w:val="24"/>
              </w:rPr>
            </w:pPr>
            <w:r w:rsidRPr="008C3933">
              <w:rPr>
                <w:rFonts w:ascii="Arial" w:hAnsi="Arial" w:cs="Arial"/>
                <w:i/>
                <w:iCs/>
                <w:sz w:val="24"/>
                <w:szCs w:val="24"/>
              </w:rPr>
              <w:t>Information from summative and formative assessments the school has undertaken.</w:t>
            </w:r>
          </w:p>
          <w:p w14:paraId="24F4DEF8" w14:textId="77777777" w:rsidR="008C3933" w:rsidRPr="008C3933" w:rsidRDefault="008C3933" w:rsidP="008C3933">
            <w:pPr>
              <w:pStyle w:val="ListParagraph"/>
              <w:numPr>
                <w:ilvl w:val="0"/>
                <w:numId w:val="13"/>
              </w:numPr>
              <w:spacing w:after="240" w:line="288" w:lineRule="auto"/>
              <w:rPr>
                <w:rFonts w:ascii="Arial" w:hAnsi="Arial" w:cs="Arial"/>
                <w:i/>
                <w:iCs/>
                <w:sz w:val="24"/>
                <w:szCs w:val="24"/>
              </w:rPr>
            </w:pPr>
            <w:r w:rsidRPr="008C3933">
              <w:rPr>
                <w:rFonts w:ascii="Arial" w:hAnsi="Arial" w:cs="Arial"/>
                <w:i/>
                <w:iCs/>
                <w:sz w:val="24"/>
                <w:szCs w:val="24"/>
              </w:rPr>
              <w:t>School data and observations used to assess wider issues impacting</w:t>
            </w:r>
          </w:p>
          <w:p w14:paraId="611A93AD" w14:textId="77777777" w:rsidR="008C3933" w:rsidRPr="008C3933" w:rsidRDefault="008C3933" w:rsidP="008C3933">
            <w:pPr>
              <w:pStyle w:val="ListParagraph"/>
              <w:rPr>
                <w:rFonts w:ascii="Arial" w:hAnsi="Arial" w:cs="Arial"/>
                <w:i/>
                <w:iCs/>
                <w:sz w:val="24"/>
                <w:szCs w:val="24"/>
              </w:rPr>
            </w:pPr>
            <w:r w:rsidRPr="008C3933">
              <w:rPr>
                <w:rFonts w:ascii="Arial" w:hAnsi="Arial" w:cs="Arial"/>
                <w:i/>
                <w:iCs/>
                <w:sz w:val="24"/>
                <w:szCs w:val="24"/>
              </w:rPr>
              <w:t xml:space="preserve">disadvantaged pupils’ performance, including attendance, behaviour and </w:t>
            </w:r>
          </w:p>
          <w:p w14:paraId="53A04DE8" w14:textId="77777777" w:rsidR="008C3933" w:rsidRPr="008C3933" w:rsidRDefault="008C3933" w:rsidP="008C3933">
            <w:pPr>
              <w:pStyle w:val="ListParagraph"/>
              <w:rPr>
                <w:rFonts w:ascii="Arial" w:hAnsi="Arial" w:cs="Arial"/>
                <w:i/>
                <w:iCs/>
                <w:sz w:val="24"/>
                <w:szCs w:val="24"/>
              </w:rPr>
            </w:pPr>
            <w:r w:rsidRPr="008C3933">
              <w:rPr>
                <w:rFonts w:ascii="Arial" w:hAnsi="Arial" w:cs="Arial"/>
                <w:i/>
                <w:iCs/>
                <w:sz w:val="24"/>
                <w:szCs w:val="24"/>
              </w:rPr>
              <w:t>wellbeing</w:t>
            </w:r>
          </w:p>
          <w:p w14:paraId="47D99300" w14:textId="77777777" w:rsidR="008C3933" w:rsidRPr="008C3933" w:rsidRDefault="008C3933" w:rsidP="008C3933">
            <w:pPr>
              <w:rPr>
                <w:rFonts w:ascii="Arial" w:hAnsi="Arial" w:cs="Arial"/>
                <w:i/>
                <w:iCs/>
                <w:color w:val="000000"/>
                <w:sz w:val="24"/>
                <w:szCs w:val="24"/>
              </w:rPr>
            </w:pPr>
            <w:r w:rsidRPr="008C3933">
              <w:rPr>
                <w:rFonts w:ascii="Arial" w:hAnsi="Arial" w:cs="Arial"/>
                <w:i/>
                <w:iCs/>
                <w:color w:val="000000"/>
                <w:sz w:val="24"/>
                <w:szCs w:val="24"/>
              </w:rPr>
              <w:t xml:space="preserve">You should state whether you are on target to achieve the outcomes of your strategy (as outlined in the Intended Outcomes section above) and outline your analysis of what aspects of your strategy are/are not working well.  </w:t>
            </w:r>
          </w:p>
          <w:p w14:paraId="2686C016" w14:textId="00E9390D" w:rsidR="005108FC" w:rsidRPr="00EE4475" w:rsidRDefault="008C3933" w:rsidP="008C3933">
            <w:pPr>
              <w:pStyle w:val="ListParagraph"/>
              <w:numPr>
                <w:ilvl w:val="0"/>
                <w:numId w:val="13"/>
              </w:numPr>
              <w:suppressAutoHyphens/>
              <w:autoSpaceDN w:val="0"/>
              <w:spacing w:before="240" w:after="240" w:line="276" w:lineRule="auto"/>
              <w:contextualSpacing w:val="0"/>
              <w:rPr>
                <w:rFonts w:cs="Arial"/>
                <w:i/>
                <w:iCs/>
              </w:rPr>
            </w:pPr>
            <w:r w:rsidRPr="008C3933">
              <w:rPr>
                <w:rFonts w:ascii="Arial" w:hAnsi="Arial" w:cs="Arial"/>
                <w:i/>
                <w:iCs/>
                <w:color w:val="000000"/>
                <w:sz w:val="24"/>
                <w:szCs w:val="24"/>
              </w:rPr>
              <w:t>If last year marked the end of a previous pupil premium strategy plan, you should set out your assessment of how successfully the intended outcomes of that plan were met.</w:t>
            </w:r>
          </w:p>
        </w:tc>
      </w:tr>
    </w:tbl>
    <w:p w14:paraId="3210761E" w14:textId="77777777" w:rsidR="004E1604" w:rsidRDefault="004E1604" w:rsidP="008C2A1C">
      <w:pPr>
        <w:rPr>
          <w:rFonts w:ascii="Arial" w:hAnsi="Arial" w:cs="Arial"/>
          <w:color w:val="34002A" w:themeColor="text2"/>
          <w:sz w:val="28"/>
          <w:szCs w:val="28"/>
        </w:rPr>
      </w:pPr>
    </w:p>
    <w:p w14:paraId="06AC0D15" w14:textId="1A18520D" w:rsidR="005108FC" w:rsidRPr="009412DC" w:rsidRDefault="009412DC" w:rsidP="008C2A1C">
      <w:pPr>
        <w:rPr>
          <w:rFonts w:ascii="Arial" w:hAnsi="Arial" w:cs="Arial"/>
          <w:color w:val="34002A" w:themeColor="text2"/>
          <w:sz w:val="28"/>
          <w:szCs w:val="28"/>
        </w:rPr>
      </w:pPr>
      <w:r w:rsidRPr="009412DC">
        <w:rPr>
          <w:rFonts w:ascii="Arial" w:hAnsi="Arial" w:cs="Arial"/>
          <w:color w:val="34002A" w:themeColor="text2"/>
          <w:sz w:val="28"/>
          <w:szCs w:val="28"/>
        </w:rPr>
        <w:t>Externally provided programmes</w:t>
      </w:r>
    </w:p>
    <w:p w14:paraId="2FBAD109" w14:textId="2083388C" w:rsidR="00584B97" w:rsidRPr="00872F68" w:rsidRDefault="0009054A" w:rsidP="00872F68">
      <w:pPr>
        <w:spacing w:before="240" w:after="240" w:line="276" w:lineRule="auto"/>
        <w:rPr>
          <w:rFonts w:ascii="Arial" w:hAnsi="Arial" w:cs="Arial"/>
          <w:i/>
          <w:iCs/>
          <w:sz w:val="24"/>
          <w:szCs w:val="24"/>
        </w:rPr>
      </w:pPr>
      <w:r w:rsidRPr="00872F68">
        <w:rPr>
          <w:rFonts w:ascii="Arial" w:hAnsi="Arial" w:cs="Arial"/>
          <w:i/>
          <w:iCs/>
          <w:sz w:val="24"/>
          <w:szCs w:val="24"/>
        </w:rPr>
        <w:t>Please include the names of any non-DfE programmes that you used your pupil premium (or recovery premium) to fund in the previous academic year.</w:t>
      </w:r>
    </w:p>
    <w:tbl>
      <w:tblPr>
        <w:tblW w:w="5000" w:type="pct"/>
        <w:tblCellMar>
          <w:left w:w="10" w:type="dxa"/>
          <w:right w:w="10" w:type="dxa"/>
        </w:tblCellMar>
        <w:tblLook w:val="04A0" w:firstRow="1" w:lastRow="0" w:firstColumn="1" w:lastColumn="0" w:noHBand="0" w:noVBand="1"/>
      </w:tblPr>
      <w:tblGrid>
        <w:gridCol w:w="4887"/>
        <w:gridCol w:w="4741"/>
      </w:tblGrid>
      <w:tr w:rsidR="00872F68" w:rsidRPr="00EE4475" w14:paraId="7F82F2C7" w14:textId="77777777" w:rsidTr="00872F68">
        <w:tc>
          <w:tcPr>
            <w:tcW w:w="4815" w:type="dxa"/>
            <w:tcBorders>
              <w:top w:val="single" w:sz="4" w:space="0" w:color="000000"/>
              <w:left w:val="single" w:sz="4" w:space="0" w:color="000000"/>
              <w:bottom w:val="single" w:sz="4" w:space="0" w:color="000000"/>
              <w:right w:val="single" w:sz="4" w:space="0" w:color="8F6487"/>
            </w:tcBorders>
            <w:shd w:val="clear" w:color="auto" w:fill="34002A" w:themeFill="text2"/>
            <w:tcMar>
              <w:top w:w="0" w:type="dxa"/>
              <w:left w:w="108" w:type="dxa"/>
              <w:bottom w:w="0" w:type="dxa"/>
              <w:right w:w="108" w:type="dxa"/>
            </w:tcMar>
          </w:tcPr>
          <w:p w14:paraId="4A617501" w14:textId="77777777" w:rsidR="00872F68" w:rsidRPr="00872F68" w:rsidRDefault="00872F68" w:rsidP="008C5978">
            <w:pPr>
              <w:pStyle w:val="TableHeader"/>
              <w:jc w:val="left"/>
              <w:rPr>
                <w:rFonts w:cs="Arial"/>
                <w:color w:val="FFFFFF" w:themeColor="background1"/>
              </w:rPr>
            </w:pPr>
            <w:r w:rsidRPr="00872F68">
              <w:rPr>
                <w:rFonts w:cs="Arial"/>
                <w:color w:val="FFFFFF" w:themeColor="background1"/>
              </w:rPr>
              <w:t>Programme</w:t>
            </w:r>
          </w:p>
        </w:tc>
        <w:tc>
          <w:tcPr>
            <w:tcW w:w="4671" w:type="dxa"/>
            <w:tcBorders>
              <w:top w:val="single" w:sz="4" w:space="0" w:color="000000"/>
              <w:left w:val="single" w:sz="4" w:space="0" w:color="8F6487"/>
              <w:bottom w:val="single" w:sz="4" w:space="0" w:color="000000"/>
              <w:right w:val="single" w:sz="4" w:space="0" w:color="000000"/>
            </w:tcBorders>
            <w:shd w:val="clear" w:color="auto" w:fill="34002A" w:themeFill="text2"/>
            <w:tcMar>
              <w:top w:w="0" w:type="dxa"/>
              <w:left w:w="108" w:type="dxa"/>
              <w:bottom w:w="0" w:type="dxa"/>
              <w:right w:w="108" w:type="dxa"/>
            </w:tcMar>
          </w:tcPr>
          <w:p w14:paraId="17D27298" w14:textId="77777777" w:rsidR="00872F68" w:rsidRPr="00872F68" w:rsidRDefault="00872F68" w:rsidP="008C5978">
            <w:pPr>
              <w:pStyle w:val="TableHeader"/>
              <w:jc w:val="left"/>
              <w:rPr>
                <w:rFonts w:cs="Arial"/>
                <w:color w:val="FFFFFF" w:themeColor="background1"/>
              </w:rPr>
            </w:pPr>
            <w:r w:rsidRPr="00872F68">
              <w:rPr>
                <w:rFonts w:cs="Arial"/>
                <w:color w:val="FFFFFF" w:themeColor="background1"/>
              </w:rPr>
              <w:t>Provider</w:t>
            </w:r>
          </w:p>
        </w:tc>
      </w:tr>
      <w:tr w:rsidR="00872F68" w:rsidRPr="00EE4475" w14:paraId="592D68F0" w14:textId="77777777" w:rsidTr="008C5978">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8BA05" w14:textId="77777777" w:rsidR="00872F68" w:rsidRPr="00EE4475" w:rsidRDefault="00872F68" w:rsidP="008C5978">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54A3A" w14:textId="77777777" w:rsidR="00872F68" w:rsidRPr="00EE4475" w:rsidRDefault="00872F68" w:rsidP="008C5978">
            <w:pPr>
              <w:pStyle w:val="TableRowCentered"/>
              <w:jc w:val="left"/>
              <w:rPr>
                <w:rFonts w:cs="Arial"/>
              </w:rPr>
            </w:pPr>
          </w:p>
        </w:tc>
      </w:tr>
      <w:tr w:rsidR="00872F68" w:rsidRPr="00EE4475" w14:paraId="1264C968" w14:textId="77777777" w:rsidTr="008C5978">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F9F2C" w14:textId="77777777" w:rsidR="00872F68" w:rsidRPr="00EE4475" w:rsidRDefault="00872F68" w:rsidP="008C5978">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A289C" w14:textId="77777777" w:rsidR="00872F68" w:rsidRPr="00EE4475" w:rsidRDefault="00872F68" w:rsidP="008C5978">
            <w:pPr>
              <w:pStyle w:val="TableRowCentered"/>
              <w:jc w:val="left"/>
              <w:rPr>
                <w:rFonts w:cs="Arial"/>
              </w:rPr>
            </w:pPr>
          </w:p>
        </w:tc>
      </w:tr>
    </w:tbl>
    <w:p w14:paraId="7E07C157" w14:textId="77777777" w:rsidR="009412DC" w:rsidRDefault="009412DC" w:rsidP="008C2A1C">
      <w:pPr>
        <w:rPr>
          <w:rFonts w:ascii="Arial" w:hAnsi="Arial" w:cs="Arial"/>
          <w:b/>
          <w:bCs/>
          <w:color w:val="34002A" w:themeColor="text2"/>
          <w:sz w:val="28"/>
          <w:szCs w:val="28"/>
        </w:rPr>
      </w:pPr>
    </w:p>
    <w:p w14:paraId="6C45D13C" w14:textId="5D5EB632" w:rsidR="009412DC" w:rsidRPr="009412DC" w:rsidRDefault="009412DC" w:rsidP="008C2A1C">
      <w:pPr>
        <w:rPr>
          <w:rFonts w:ascii="Arial" w:hAnsi="Arial" w:cs="Arial"/>
          <w:color w:val="34002A" w:themeColor="text2"/>
          <w:sz w:val="28"/>
          <w:szCs w:val="28"/>
        </w:rPr>
      </w:pPr>
      <w:r w:rsidRPr="009412DC">
        <w:rPr>
          <w:rFonts w:ascii="Arial" w:hAnsi="Arial" w:cs="Arial"/>
          <w:color w:val="34002A" w:themeColor="text2"/>
          <w:sz w:val="28"/>
          <w:szCs w:val="28"/>
        </w:rPr>
        <w:t>Service pupil premium funding (optional)</w:t>
      </w:r>
    </w:p>
    <w:tbl>
      <w:tblPr>
        <w:tblStyle w:val="TableGrid"/>
        <w:tblW w:w="0" w:type="auto"/>
        <w:tblLook w:val="04A0" w:firstRow="1" w:lastRow="0" w:firstColumn="1" w:lastColumn="0" w:noHBand="0" w:noVBand="1"/>
      </w:tblPr>
      <w:tblGrid>
        <w:gridCol w:w="9486"/>
      </w:tblGrid>
      <w:tr w:rsidR="00A26D2D" w:rsidRPr="00EE4475" w14:paraId="0EBB7B0E" w14:textId="77777777" w:rsidTr="00A26D2D">
        <w:tc>
          <w:tcPr>
            <w:tcW w:w="9486" w:type="dxa"/>
            <w:shd w:val="clear" w:color="auto" w:fill="34002A" w:themeFill="text2"/>
          </w:tcPr>
          <w:p w14:paraId="2113C6B9" w14:textId="77777777" w:rsidR="00A26D2D" w:rsidRPr="00A26D2D" w:rsidRDefault="00A26D2D" w:rsidP="008C5978">
            <w:pPr>
              <w:spacing w:before="60" w:after="60"/>
              <w:rPr>
                <w:rFonts w:ascii="Arial" w:hAnsi="Arial" w:cs="Arial"/>
                <w:b/>
                <w:bCs/>
                <w:color w:val="FFFFFF" w:themeColor="background1"/>
                <w:sz w:val="24"/>
                <w:szCs w:val="24"/>
              </w:rPr>
            </w:pPr>
            <w:r w:rsidRPr="00A26D2D">
              <w:rPr>
                <w:rFonts w:ascii="Arial" w:hAnsi="Arial" w:cs="Arial"/>
                <w:i/>
                <w:iCs/>
                <w:color w:val="FFFFFF" w:themeColor="background1"/>
                <w:sz w:val="24"/>
                <w:szCs w:val="24"/>
              </w:rPr>
              <w:t xml:space="preserve">For schools that receive this funding, you may wish to provide the following information: </w:t>
            </w:r>
            <w:r w:rsidRPr="00A26D2D">
              <w:rPr>
                <w:rFonts w:ascii="Arial" w:hAnsi="Arial" w:cs="Arial"/>
                <w:b/>
                <w:bCs/>
                <w:color w:val="FFFFFF" w:themeColor="background1"/>
                <w:sz w:val="24"/>
                <w:szCs w:val="24"/>
              </w:rPr>
              <w:t>How our service pupil premium allocation was spent last academic year</w:t>
            </w:r>
          </w:p>
        </w:tc>
      </w:tr>
      <w:tr w:rsidR="00A26D2D" w:rsidRPr="00EE4475" w14:paraId="6345A40A" w14:textId="77777777" w:rsidTr="00967366">
        <w:trPr>
          <w:trHeight w:val="567"/>
        </w:trPr>
        <w:tc>
          <w:tcPr>
            <w:tcW w:w="9486" w:type="dxa"/>
          </w:tcPr>
          <w:p w14:paraId="496C8561" w14:textId="77777777" w:rsidR="00A26D2D" w:rsidRPr="00A26D2D" w:rsidRDefault="00A26D2D" w:rsidP="008C5978">
            <w:pPr>
              <w:rPr>
                <w:rFonts w:ascii="Arial" w:hAnsi="Arial" w:cs="Arial"/>
                <w:sz w:val="24"/>
                <w:szCs w:val="24"/>
              </w:rPr>
            </w:pPr>
          </w:p>
        </w:tc>
      </w:tr>
      <w:tr w:rsidR="00A26D2D" w:rsidRPr="00EE4475" w14:paraId="4D912FF9" w14:textId="77777777" w:rsidTr="00967366">
        <w:trPr>
          <w:trHeight w:val="567"/>
        </w:trPr>
        <w:tc>
          <w:tcPr>
            <w:tcW w:w="9486" w:type="dxa"/>
            <w:shd w:val="clear" w:color="auto" w:fill="34002A" w:themeFill="text2"/>
            <w:vAlign w:val="center"/>
          </w:tcPr>
          <w:p w14:paraId="01B3109E" w14:textId="77777777" w:rsidR="00A26D2D" w:rsidRPr="00A26D2D" w:rsidRDefault="00A26D2D" w:rsidP="00967366">
            <w:pPr>
              <w:spacing w:before="60" w:after="60"/>
              <w:rPr>
                <w:rFonts w:ascii="Arial" w:hAnsi="Arial" w:cs="Arial"/>
                <w:b/>
                <w:bCs/>
                <w:color w:val="FFFFFF" w:themeColor="background1"/>
                <w:sz w:val="24"/>
                <w:szCs w:val="24"/>
              </w:rPr>
            </w:pPr>
            <w:r w:rsidRPr="00A26D2D">
              <w:rPr>
                <w:rFonts w:ascii="Arial" w:hAnsi="Arial" w:cs="Arial"/>
                <w:b/>
                <w:bCs/>
                <w:color w:val="FFFFFF" w:themeColor="background1"/>
                <w:sz w:val="24"/>
                <w:szCs w:val="24"/>
              </w:rPr>
              <w:t>The impact of that spending on service pupil premium eligible pupils</w:t>
            </w:r>
          </w:p>
        </w:tc>
      </w:tr>
      <w:tr w:rsidR="00A26D2D" w:rsidRPr="00EE4475" w14:paraId="19BC6D11" w14:textId="77777777" w:rsidTr="00967366">
        <w:trPr>
          <w:trHeight w:val="737"/>
        </w:trPr>
        <w:tc>
          <w:tcPr>
            <w:tcW w:w="9486" w:type="dxa"/>
          </w:tcPr>
          <w:p w14:paraId="55EA549A" w14:textId="77777777" w:rsidR="00A26D2D" w:rsidRPr="00A26D2D" w:rsidRDefault="00A26D2D" w:rsidP="008C5978">
            <w:pPr>
              <w:rPr>
                <w:rFonts w:ascii="Arial" w:hAnsi="Arial" w:cs="Arial"/>
                <w:sz w:val="24"/>
                <w:szCs w:val="24"/>
              </w:rPr>
            </w:pPr>
          </w:p>
        </w:tc>
      </w:tr>
    </w:tbl>
    <w:p w14:paraId="0EFF78E1" w14:textId="77777777" w:rsidR="00872F68" w:rsidRDefault="00872F68" w:rsidP="008C2A1C">
      <w:pPr>
        <w:rPr>
          <w:rFonts w:ascii="Arial" w:hAnsi="Arial" w:cs="Arial"/>
          <w:b/>
          <w:bCs/>
          <w:color w:val="34002A" w:themeColor="text2"/>
          <w:sz w:val="28"/>
          <w:szCs w:val="28"/>
        </w:rPr>
      </w:pPr>
    </w:p>
    <w:p w14:paraId="04BC6A9F" w14:textId="6153E18C" w:rsidR="008159CE" w:rsidRPr="00967366" w:rsidRDefault="008159CE" w:rsidP="008C2A1C">
      <w:pPr>
        <w:rPr>
          <w:rFonts w:ascii="Arial" w:hAnsi="Arial" w:cs="Arial"/>
          <w:b/>
          <w:bCs/>
          <w:sz w:val="24"/>
          <w:szCs w:val="24"/>
        </w:rPr>
      </w:pPr>
      <w:r w:rsidRPr="00967366">
        <w:rPr>
          <w:rFonts w:ascii="Arial" w:hAnsi="Arial" w:cs="Arial"/>
          <w:b/>
          <w:bCs/>
          <w:sz w:val="24"/>
          <w:szCs w:val="24"/>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967366" w:rsidRPr="00EE4475" w14:paraId="25C2FDAA" w14:textId="77777777" w:rsidTr="008C5978">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0622C" w14:textId="77777777" w:rsidR="00967366" w:rsidRPr="00967366" w:rsidRDefault="00967366" w:rsidP="00967366">
            <w:pPr>
              <w:spacing w:before="240" w:after="240" w:line="276" w:lineRule="auto"/>
              <w:rPr>
                <w:rFonts w:ascii="Arial" w:hAnsi="Arial" w:cs="Arial"/>
                <w:i/>
                <w:iCs/>
                <w:sz w:val="24"/>
                <w:szCs w:val="24"/>
              </w:rPr>
            </w:pPr>
            <w:r w:rsidRPr="00967366">
              <w:rPr>
                <w:rFonts w:ascii="Arial" w:hAnsi="Arial" w:cs="Arial"/>
                <w:i/>
                <w:iCs/>
                <w:sz w:val="24"/>
                <w:szCs w:val="24"/>
              </w:rPr>
              <w:t>Use this space to provide any further information about your pupil premium strategy. For example, about your strategy planning, implementation and evaluation, or other activity that you are delivering to support disadvantaged pupils, that is not dependent on pupil premium or recovery premium funding.</w:t>
            </w:r>
          </w:p>
        </w:tc>
      </w:tr>
    </w:tbl>
    <w:p w14:paraId="366BC8F6" w14:textId="063D19D1" w:rsidR="008159CE" w:rsidRPr="00262330" w:rsidRDefault="008159CE" w:rsidP="008C2A1C">
      <w:pPr>
        <w:rPr>
          <w:rFonts w:ascii="Arial" w:hAnsi="Arial" w:cs="Arial"/>
          <w:b/>
          <w:bCs/>
          <w:color w:val="34002A" w:themeColor="text2"/>
          <w:sz w:val="28"/>
          <w:szCs w:val="28"/>
        </w:rPr>
      </w:pPr>
    </w:p>
    <w:sectPr w:rsidR="008159CE" w:rsidRPr="00262330" w:rsidSect="00F13927">
      <w:headerReference w:type="default" r:id="rId28"/>
      <w:footerReference w:type="default" r:id="rId2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1E1F0" w14:textId="77777777" w:rsidR="0075560A" w:rsidRDefault="0075560A" w:rsidP="00F13927">
      <w:pPr>
        <w:spacing w:after="0" w:line="240" w:lineRule="auto"/>
      </w:pPr>
      <w:r>
        <w:separator/>
      </w:r>
    </w:p>
  </w:endnote>
  <w:endnote w:type="continuationSeparator" w:id="0">
    <w:p w14:paraId="6CE437FB" w14:textId="77777777" w:rsidR="0075560A" w:rsidRDefault="0075560A" w:rsidP="00F13927">
      <w:pPr>
        <w:spacing w:after="0" w:line="240" w:lineRule="auto"/>
      </w:pPr>
      <w:r>
        <w:continuationSeparator/>
      </w:r>
    </w:p>
  </w:endnote>
  <w:endnote w:type="continuationNotice" w:id="1">
    <w:p w14:paraId="02288BC1" w14:textId="77777777" w:rsidR="0075560A" w:rsidRDefault="007556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
      <w:tblW w:w="9285" w:type="dxa"/>
      <w:jc w:val="center"/>
      <w:tblLook w:val="04A0" w:firstRow="1" w:lastRow="0" w:firstColumn="1" w:lastColumn="0" w:noHBand="0" w:noVBand="1"/>
    </w:tblPr>
    <w:tblGrid>
      <w:gridCol w:w="2565"/>
      <w:gridCol w:w="1890"/>
      <w:gridCol w:w="2325"/>
      <w:gridCol w:w="2505"/>
    </w:tblGrid>
    <w:tr w:rsidR="0069602B" w:rsidRPr="0050147A" w14:paraId="447E4612" w14:textId="77777777" w:rsidTr="0069602B">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285" w:type="dxa"/>
          <w:gridSpan w:val="4"/>
          <w:shd w:val="clear" w:color="auto" w:fill="D9D9D9" w:themeFill="background1" w:themeFillShade="D9"/>
        </w:tcPr>
        <w:p w14:paraId="300B81C6" w14:textId="7ED67B44" w:rsidR="0069602B" w:rsidRPr="0050147A" w:rsidRDefault="0069602B" w:rsidP="0069602B">
          <w:pPr>
            <w:jc w:val="center"/>
            <w:textAlignment w:val="baseline"/>
            <w:rPr>
              <w:rFonts w:ascii="Arial" w:eastAsia="Times New Roman" w:hAnsi="Arial" w:cs="Arial"/>
              <w:sz w:val="18"/>
              <w:szCs w:val="18"/>
              <w:lang w:eastAsia="en-GB"/>
            </w:rPr>
          </w:pPr>
          <w:bookmarkStart w:id="3" w:name="_Hlk169089930"/>
          <w:r w:rsidRPr="0050147A">
            <w:rPr>
              <w:rFonts w:ascii="Arial" w:eastAsia="Times New Roman" w:hAnsi="Arial" w:cs="Arial"/>
              <w:sz w:val="18"/>
              <w:szCs w:val="18"/>
              <w:lang w:eastAsia="en-GB"/>
            </w:rPr>
            <w:t>Document Control</w:t>
          </w:r>
        </w:p>
      </w:tc>
    </w:tr>
    <w:tr w:rsidR="00AD3E93" w:rsidRPr="0050147A" w14:paraId="6CD0D816" w14:textId="77777777" w:rsidTr="0069602B">
      <w:trPr>
        <w:trHeight w:val="27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3B5302C5" w14:textId="77777777" w:rsidR="00AD3E93" w:rsidRPr="0050147A" w:rsidRDefault="00AD3E93" w:rsidP="00AD3E93">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Author </w:t>
          </w:r>
        </w:p>
      </w:tc>
      <w:tc>
        <w:tcPr>
          <w:tcW w:w="1890" w:type="dxa"/>
          <w:vAlign w:val="center"/>
          <w:hideMark/>
        </w:tcPr>
        <w:p w14:paraId="7A9E1E6C" w14:textId="3DA00FE8"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Head of Inclusion</w:t>
          </w:r>
        </w:p>
      </w:tc>
      <w:tc>
        <w:tcPr>
          <w:tcW w:w="2325" w:type="dxa"/>
          <w:shd w:val="clear" w:color="auto" w:fill="D9D9D9" w:themeFill="background1" w:themeFillShade="D9"/>
          <w:vAlign w:val="center"/>
          <w:hideMark/>
        </w:tcPr>
        <w:p w14:paraId="1F0213CA" w14:textId="77777777" w:rsidR="00AD3E93" w:rsidRPr="0050147A" w:rsidRDefault="00AD3E93"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50147A">
            <w:rPr>
              <w:rFonts w:ascii="Arial" w:eastAsia="Times New Roman" w:hAnsi="Arial" w:cs="Arial"/>
              <w:b/>
              <w:bCs/>
              <w:sz w:val="18"/>
              <w:szCs w:val="18"/>
              <w:lang w:eastAsia="en-GB"/>
            </w:rPr>
            <w:t>Approved By</w:t>
          </w:r>
        </w:p>
      </w:tc>
      <w:tc>
        <w:tcPr>
          <w:tcW w:w="2505" w:type="dxa"/>
          <w:vAlign w:val="center"/>
          <w:hideMark/>
        </w:tcPr>
        <w:p w14:paraId="2DBDFE48" w14:textId="6C0DDAA1"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Trust Board</w:t>
          </w:r>
        </w:p>
      </w:tc>
    </w:tr>
    <w:tr w:rsidR="00AD3E93" w:rsidRPr="0050147A" w14:paraId="3CC1B3A5" w14:textId="77777777" w:rsidTr="0069602B">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22FEAC38" w14:textId="77777777" w:rsidR="00AD3E93" w:rsidRPr="0050147A" w:rsidRDefault="00AD3E93" w:rsidP="00AD3E93">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Last Reviewed</w:t>
          </w:r>
        </w:p>
      </w:tc>
      <w:tc>
        <w:tcPr>
          <w:tcW w:w="1890" w:type="dxa"/>
          <w:vAlign w:val="center"/>
          <w:hideMark/>
        </w:tcPr>
        <w:p w14:paraId="1F21AD4C" w14:textId="7F1B464C" w:rsidR="00AD3E93" w:rsidRPr="0050147A" w:rsidRDefault="00AE116F"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February 2025</w:t>
          </w:r>
        </w:p>
      </w:tc>
      <w:tc>
        <w:tcPr>
          <w:tcW w:w="2325" w:type="dxa"/>
          <w:shd w:val="clear" w:color="auto" w:fill="D9D9D9" w:themeFill="background1" w:themeFillShade="D9"/>
          <w:vAlign w:val="center"/>
          <w:hideMark/>
        </w:tcPr>
        <w:p w14:paraId="6A0204FD" w14:textId="77777777" w:rsidR="00AD3E93" w:rsidRPr="0050147A" w:rsidRDefault="00AD3E93"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Next Review</w:t>
          </w:r>
        </w:p>
      </w:tc>
      <w:tc>
        <w:tcPr>
          <w:tcW w:w="2505" w:type="dxa"/>
          <w:vAlign w:val="center"/>
          <w:hideMark/>
        </w:tcPr>
        <w:p w14:paraId="6A864994" w14:textId="69F45D64" w:rsidR="00AD3E93" w:rsidRPr="0050147A" w:rsidRDefault="00AE116F"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September 2026</w:t>
          </w:r>
        </w:p>
      </w:tc>
    </w:tr>
    <w:tr w:rsidR="00AD3E93" w:rsidRPr="0050147A" w14:paraId="71526442" w14:textId="77777777" w:rsidTr="0069602B">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6E158499" w14:textId="77777777" w:rsidR="00AD3E93" w:rsidRPr="0050147A" w:rsidRDefault="00AD3E93" w:rsidP="00AD3E93">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Review Cycle</w:t>
          </w:r>
        </w:p>
      </w:tc>
      <w:tc>
        <w:tcPr>
          <w:tcW w:w="1890" w:type="dxa"/>
          <w:vAlign w:val="center"/>
          <w:hideMark/>
        </w:tcPr>
        <w:p w14:paraId="4A8CE29C" w14:textId="47145CBD"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 xml:space="preserve">Annually </w:t>
          </w:r>
        </w:p>
      </w:tc>
      <w:tc>
        <w:tcPr>
          <w:tcW w:w="2325" w:type="dxa"/>
          <w:shd w:val="clear" w:color="auto" w:fill="D9D9D9" w:themeFill="background1" w:themeFillShade="D9"/>
          <w:vAlign w:val="center"/>
          <w:hideMark/>
        </w:tcPr>
        <w:p w14:paraId="19DE4C6C" w14:textId="77777777" w:rsidR="00AD3E93" w:rsidRPr="0050147A" w:rsidRDefault="00AD3E93"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Version</w:t>
          </w:r>
        </w:p>
      </w:tc>
      <w:tc>
        <w:tcPr>
          <w:tcW w:w="2505" w:type="dxa"/>
          <w:vAlign w:val="center"/>
          <w:hideMark/>
        </w:tcPr>
        <w:p w14:paraId="0026853C" w14:textId="3E1F69E3"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2025</w:t>
          </w:r>
        </w:p>
        <w:p w14:paraId="60D1F289" w14:textId="77777777" w:rsidR="00AD3E93" w:rsidRPr="0050147A" w:rsidRDefault="00AD3E93" w:rsidP="00AD3E9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tc>
    </w:tr>
    <w:bookmarkEnd w:id="3"/>
  </w:tbl>
  <w:p w14:paraId="40B3FE6E" w14:textId="50738A64" w:rsidR="00F13927" w:rsidRPr="0050147A" w:rsidRDefault="00F13927" w:rsidP="00F13927">
    <w:pPr>
      <w:pStyle w:val="Footer"/>
      <w:jc w:val="center"/>
      <w:rPr>
        <w:rFonts w:ascii="Arial" w:hAnsi="Arial" w:cs="Arial"/>
        <w:sz w:val="18"/>
        <w:szCs w:val="18"/>
      </w:rPr>
    </w:pPr>
  </w:p>
  <w:p w14:paraId="78C7BFA0" w14:textId="77777777" w:rsidR="00F13927" w:rsidRDefault="00F139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28933"/>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017039698"/>
          <w:docPartObj>
            <w:docPartGallery w:val="Page Numbers (Top of Page)"/>
            <w:docPartUnique/>
          </w:docPartObj>
        </w:sdtPr>
        <w:sdtEndPr/>
        <w:sdtContent>
          <w:p w14:paraId="4928BEC1" w14:textId="103FD458" w:rsidR="00F13927" w:rsidRPr="0050147A" w:rsidRDefault="00F13927">
            <w:pPr>
              <w:pStyle w:val="Footer"/>
              <w:jc w:val="right"/>
              <w:rPr>
                <w:rFonts w:ascii="Arial" w:hAnsi="Arial" w:cs="Arial"/>
                <w:sz w:val="18"/>
                <w:szCs w:val="18"/>
              </w:rPr>
            </w:pPr>
          </w:p>
          <w:p w14:paraId="337F5102" w14:textId="786D6A39" w:rsidR="00F13927" w:rsidRPr="0050147A" w:rsidRDefault="00634519">
            <w:pPr>
              <w:pStyle w:val="Footer"/>
              <w:jc w:val="right"/>
              <w:rPr>
                <w:rFonts w:ascii="Arial" w:hAnsi="Arial" w:cs="Arial"/>
                <w:sz w:val="18"/>
                <w:szCs w:val="18"/>
              </w:rPr>
            </w:pPr>
            <w:r w:rsidRPr="0050147A">
              <w:rPr>
                <w:rFonts w:ascii="Arial" w:hAnsi="Arial" w:cs="Arial"/>
                <w:noProof/>
                <w:sz w:val="18"/>
                <w:szCs w:val="18"/>
                <w:lang w:eastAsia="en-GB"/>
              </w:rPr>
              <w:drawing>
                <wp:anchor distT="0" distB="0" distL="114300" distR="114300" simplePos="0" relativeHeight="251658240" behindDoc="1" locked="0" layoutInCell="1" allowOverlap="1" wp14:anchorId="5729A8F2" wp14:editId="55638ECC">
                  <wp:simplePos x="0" y="0"/>
                  <wp:positionH relativeFrom="margin">
                    <wp:align>left</wp:align>
                  </wp:positionH>
                  <wp:positionV relativeFrom="paragraph">
                    <wp:posOffset>10160</wp:posOffset>
                  </wp:positionV>
                  <wp:extent cx="1619885" cy="320675"/>
                  <wp:effectExtent l="0" t="0" r="0" b="3175"/>
                  <wp:wrapTight wrapText="bothSides">
                    <wp:wrapPolygon edited="0">
                      <wp:start x="0" y="0"/>
                      <wp:lineTo x="0" y="20531"/>
                      <wp:lineTo x="21338" y="20531"/>
                      <wp:lineTo x="21338" y="0"/>
                      <wp:lineTo x="0" y="0"/>
                    </wp:wrapPolygon>
                  </wp:wrapTight>
                  <wp:docPr id="933030632"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9885" cy="320675"/>
                          </a:xfrm>
                          <a:prstGeom prst="rect">
                            <a:avLst/>
                          </a:prstGeom>
                        </pic:spPr>
                      </pic:pic>
                    </a:graphicData>
                  </a:graphic>
                  <wp14:sizeRelH relativeFrom="margin">
                    <wp14:pctWidth>0</wp14:pctWidth>
                  </wp14:sizeRelH>
                  <wp14:sizeRelV relativeFrom="margin">
                    <wp14:pctHeight>0</wp14:pctHeight>
                  </wp14:sizeRelV>
                </wp:anchor>
              </w:drawing>
            </w:r>
            <w:r w:rsidR="00F13927" w:rsidRPr="0050147A">
              <w:rPr>
                <w:rFonts w:ascii="Arial" w:hAnsi="Arial" w:cs="Arial"/>
                <w:sz w:val="18"/>
                <w:szCs w:val="18"/>
              </w:rPr>
              <w:t xml:space="preserve">Page </w:t>
            </w:r>
            <w:r w:rsidR="00F13927" w:rsidRPr="0050147A">
              <w:rPr>
                <w:rFonts w:ascii="Arial" w:hAnsi="Arial" w:cs="Arial"/>
                <w:sz w:val="18"/>
                <w:szCs w:val="18"/>
              </w:rPr>
              <w:fldChar w:fldCharType="begin"/>
            </w:r>
            <w:r w:rsidR="00F13927" w:rsidRPr="0050147A">
              <w:rPr>
                <w:rFonts w:ascii="Arial" w:hAnsi="Arial" w:cs="Arial"/>
                <w:sz w:val="18"/>
                <w:szCs w:val="18"/>
              </w:rPr>
              <w:instrText>PAGE</w:instrText>
            </w:r>
            <w:r w:rsidR="00F13927" w:rsidRPr="0050147A">
              <w:rPr>
                <w:rFonts w:ascii="Arial" w:hAnsi="Arial" w:cs="Arial"/>
                <w:sz w:val="18"/>
                <w:szCs w:val="18"/>
              </w:rPr>
              <w:fldChar w:fldCharType="separate"/>
            </w:r>
            <w:r w:rsidR="008C3933">
              <w:rPr>
                <w:rFonts w:ascii="Arial" w:hAnsi="Arial" w:cs="Arial"/>
                <w:noProof/>
                <w:sz w:val="18"/>
                <w:szCs w:val="18"/>
              </w:rPr>
              <w:t>14</w:t>
            </w:r>
            <w:r w:rsidR="00F13927" w:rsidRPr="0050147A">
              <w:rPr>
                <w:rFonts w:ascii="Arial" w:hAnsi="Arial" w:cs="Arial"/>
                <w:sz w:val="18"/>
                <w:szCs w:val="18"/>
              </w:rPr>
              <w:fldChar w:fldCharType="end"/>
            </w:r>
            <w:r w:rsidR="00F13927" w:rsidRPr="0050147A">
              <w:rPr>
                <w:rFonts w:ascii="Arial" w:hAnsi="Arial" w:cs="Arial"/>
                <w:sz w:val="18"/>
                <w:szCs w:val="18"/>
              </w:rPr>
              <w:t xml:space="preserve"> of </w:t>
            </w:r>
            <w:r w:rsidR="00F13927" w:rsidRPr="0050147A">
              <w:rPr>
                <w:rFonts w:ascii="Arial" w:hAnsi="Arial" w:cs="Arial"/>
                <w:sz w:val="18"/>
                <w:szCs w:val="18"/>
              </w:rPr>
              <w:fldChar w:fldCharType="begin"/>
            </w:r>
            <w:r w:rsidR="00F13927" w:rsidRPr="0050147A">
              <w:rPr>
                <w:rFonts w:ascii="Arial" w:hAnsi="Arial" w:cs="Arial"/>
                <w:sz w:val="18"/>
                <w:szCs w:val="18"/>
              </w:rPr>
              <w:instrText>NUMPAGES</w:instrText>
            </w:r>
            <w:r w:rsidR="00F13927" w:rsidRPr="0050147A">
              <w:rPr>
                <w:rFonts w:ascii="Arial" w:hAnsi="Arial" w:cs="Arial"/>
                <w:sz w:val="18"/>
                <w:szCs w:val="18"/>
              </w:rPr>
              <w:fldChar w:fldCharType="separate"/>
            </w:r>
            <w:r w:rsidR="008C3933">
              <w:rPr>
                <w:rFonts w:ascii="Arial" w:hAnsi="Arial" w:cs="Arial"/>
                <w:noProof/>
                <w:sz w:val="18"/>
                <w:szCs w:val="18"/>
              </w:rPr>
              <w:t>14</w:t>
            </w:r>
            <w:r w:rsidR="00F13927" w:rsidRPr="0050147A">
              <w:rPr>
                <w:rFonts w:ascii="Arial" w:hAnsi="Arial" w:cs="Arial"/>
                <w:sz w:val="18"/>
                <w:szCs w:val="18"/>
              </w:rPr>
              <w:fldChar w:fldCharType="end"/>
            </w:r>
          </w:p>
        </w:sdtContent>
      </w:sdt>
    </w:sdtContent>
  </w:sdt>
  <w:p w14:paraId="36538867" w14:textId="24F97891" w:rsidR="00F13927" w:rsidRDefault="00F13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AEA4C" w14:textId="77777777" w:rsidR="0075560A" w:rsidRDefault="0075560A" w:rsidP="00F13927">
      <w:pPr>
        <w:spacing w:after="0" w:line="240" w:lineRule="auto"/>
      </w:pPr>
      <w:r>
        <w:separator/>
      </w:r>
    </w:p>
  </w:footnote>
  <w:footnote w:type="continuationSeparator" w:id="0">
    <w:p w14:paraId="790A241F" w14:textId="77777777" w:rsidR="0075560A" w:rsidRDefault="0075560A" w:rsidP="00F13927">
      <w:pPr>
        <w:spacing w:after="0" w:line="240" w:lineRule="auto"/>
      </w:pPr>
      <w:r>
        <w:continuationSeparator/>
      </w:r>
    </w:p>
  </w:footnote>
  <w:footnote w:type="continuationNotice" w:id="1">
    <w:p w14:paraId="6DA19DCE" w14:textId="77777777" w:rsidR="0075560A" w:rsidRDefault="007556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F33AB" w14:textId="6CC69AC0" w:rsidR="00F13927" w:rsidRPr="0050147A" w:rsidRDefault="00F13927" w:rsidP="00F13927">
    <w:pPr>
      <w:pStyle w:val="Header"/>
      <w:jc w:val="right"/>
      <w:rPr>
        <w:rFonts w:ascii="Arial" w:hAnsi="Arial" w:cs="Arial"/>
        <w:sz w:val="18"/>
        <w:szCs w:val="18"/>
      </w:rPr>
    </w:pPr>
    <w:r w:rsidRPr="0050147A">
      <w:rPr>
        <w:rFonts w:ascii="Arial" w:hAnsi="Arial" w:cs="Arial"/>
        <w:sz w:val="18"/>
        <w:szCs w:val="18"/>
      </w:rPr>
      <w:t xml:space="preserve">CLT </w:t>
    </w:r>
    <w:r w:rsidR="006A7F69">
      <w:rPr>
        <w:rFonts w:ascii="Arial" w:hAnsi="Arial" w:cs="Arial"/>
        <w:sz w:val="18"/>
        <w:szCs w:val="18"/>
      </w:rPr>
      <w:t>PUPIL PREMIUM POLICY</w:t>
    </w:r>
    <w:r w:rsidRPr="0050147A">
      <w:rPr>
        <w:rFonts w:ascii="Arial" w:hAnsi="Arial" w:cs="Arial"/>
        <w:sz w:val="18"/>
        <w:szCs w:val="18"/>
      </w:rPr>
      <w:t xml:space="preserve"> | </w:t>
    </w:r>
    <w:r w:rsidR="00DF40CD">
      <w:rPr>
        <w:rFonts w:ascii="Arial" w:hAnsi="Arial" w:cs="Arial"/>
        <w:sz w:val="18"/>
        <w:szCs w:val="18"/>
      </w:rPr>
      <w:t xml:space="preserve">FEBRUARY </w:t>
    </w:r>
    <w:r w:rsidR="008B2B06">
      <w:rPr>
        <w:rFonts w:ascii="Arial" w:hAnsi="Arial" w:cs="Arial"/>
        <w:sz w:val="18"/>
        <w:szCs w:val="18"/>
      </w:rPr>
      <w:t>2025</w:t>
    </w:r>
  </w:p>
  <w:p w14:paraId="6EE6C513" w14:textId="77777777" w:rsidR="0069602B" w:rsidRPr="0014309B" w:rsidRDefault="0069602B" w:rsidP="00F13927">
    <w:pPr>
      <w:pStyle w:val="Header"/>
      <w:jc w:val="right"/>
      <w:rPr>
        <w:rFonts w:ascii="Calibri" w:hAnsi="Calibri" w:cs="Calibri"/>
      </w:rPr>
    </w:pPr>
  </w:p>
  <w:p w14:paraId="504DF1F9" w14:textId="77777777" w:rsidR="00F13927" w:rsidRDefault="00F139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5384310" o:spid="_x0000_i1025" type="#_x0000_t75" style="width:209.4pt;height:332.4pt;visibility:visible;mso-wrap-style:square" o:bullet="t">
        <v:imagedata r:id="rId1" o:title=""/>
      </v:shape>
    </w:pict>
  </w:numPicBullet>
  <w:numPicBullet w:numPicBulletId="1">
    <w:pict>
      <v:shape id="Picture 1080901303" o:spid="_x0000_i1026" type="#_x0000_t75" style="width:6.6pt;height:10.8pt;visibility:visible;mso-wrap-style:square" o:bullet="t">
        <v:imagedata r:id="rId2" o:title=""/>
      </v:shape>
    </w:pict>
  </w:numPicBullet>
  <w:abstractNum w:abstractNumId="0" w15:restartNumberingAfterBreak="0">
    <w:nsid w:val="00000006"/>
    <w:multiLevelType w:val="hybridMultilevel"/>
    <w:tmpl w:val="00000006"/>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6AB7F37"/>
    <w:multiLevelType w:val="hybridMultilevel"/>
    <w:tmpl w:val="65062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504FC"/>
    <w:multiLevelType w:val="hybridMultilevel"/>
    <w:tmpl w:val="9ECEE394"/>
    <w:lvl w:ilvl="0" w:tplc="4DC4CC42">
      <w:start w:val="2"/>
      <w:numFmt w:val="bullet"/>
      <w:lvlText w:val=""/>
      <w:lvlJc w:val="left"/>
      <w:pPr>
        <w:ind w:left="720" w:hanging="360"/>
      </w:pPr>
      <w:rPr>
        <w:rFonts w:ascii="Symbol" w:eastAsia="MS Mincho" w:hAnsi="Symbol" w:cs="Arial" w:hint="default"/>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D9094A"/>
    <w:multiLevelType w:val="multilevel"/>
    <w:tmpl w:val="8A4AB6E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5"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C20521"/>
    <w:multiLevelType w:val="hybridMultilevel"/>
    <w:tmpl w:val="CA9C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5E2048"/>
    <w:multiLevelType w:val="hybridMultilevel"/>
    <w:tmpl w:val="F0B2855C"/>
    <w:lvl w:ilvl="0" w:tplc="D6CC076A">
      <w:numFmt w:val="bullet"/>
      <w:lvlText w:val=""/>
      <w:lvlJc w:val="left"/>
      <w:pPr>
        <w:ind w:left="720" w:hanging="360"/>
      </w:pPr>
      <w:rPr>
        <w:rFonts w:ascii="Symbol" w:eastAsia="MS Mincho" w:hAnsi="Symbol" w:cstheme="minorHAns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0488875">
    <w:abstractNumId w:val="11"/>
  </w:num>
  <w:num w:numId="2" w16cid:durableId="895974963">
    <w:abstractNumId w:val="8"/>
  </w:num>
  <w:num w:numId="3" w16cid:durableId="527566088">
    <w:abstractNumId w:val="3"/>
  </w:num>
  <w:num w:numId="4" w16cid:durableId="256525055">
    <w:abstractNumId w:val="14"/>
  </w:num>
  <w:num w:numId="5" w16cid:durableId="1385593125">
    <w:abstractNumId w:val="6"/>
  </w:num>
  <w:num w:numId="6" w16cid:durableId="555357058">
    <w:abstractNumId w:val="5"/>
  </w:num>
  <w:num w:numId="7" w16cid:durableId="189802975">
    <w:abstractNumId w:val="13"/>
  </w:num>
  <w:num w:numId="8" w16cid:durableId="447165687">
    <w:abstractNumId w:val="15"/>
  </w:num>
  <w:num w:numId="9" w16cid:durableId="538401630">
    <w:abstractNumId w:val="4"/>
  </w:num>
  <w:num w:numId="10" w16cid:durableId="421534639">
    <w:abstractNumId w:val="1"/>
  </w:num>
  <w:num w:numId="11" w16cid:durableId="104346677">
    <w:abstractNumId w:val="12"/>
  </w:num>
  <w:num w:numId="12" w16cid:durableId="56243847">
    <w:abstractNumId w:val="9"/>
  </w:num>
  <w:num w:numId="13" w16cid:durableId="1868524129">
    <w:abstractNumId w:val="10"/>
  </w:num>
  <w:num w:numId="14" w16cid:durableId="1577669420">
    <w:abstractNumId w:val="0"/>
  </w:num>
  <w:num w:numId="15" w16cid:durableId="636033246">
    <w:abstractNumId w:val="7"/>
  </w:num>
  <w:num w:numId="16" w16cid:durableId="124280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27"/>
    <w:rsid w:val="000118E9"/>
    <w:rsid w:val="000271C8"/>
    <w:rsid w:val="00027747"/>
    <w:rsid w:val="000339B9"/>
    <w:rsid w:val="000360A7"/>
    <w:rsid w:val="00042404"/>
    <w:rsid w:val="0004282F"/>
    <w:rsid w:val="00076551"/>
    <w:rsid w:val="0009054A"/>
    <w:rsid w:val="00093D5F"/>
    <w:rsid w:val="000A6365"/>
    <w:rsid w:val="000B523C"/>
    <w:rsid w:val="000B53B6"/>
    <w:rsid w:val="000B6AAD"/>
    <w:rsid w:val="000C1364"/>
    <w:rsid w:val="000C5AD3"/>
    <w:rsid w:val="000C7359"/>
    <w:rsid w:val="000D0345"/>
    <w:rsid w:val="000D742E"/>
    <w:rsid w:val="00106AC4"/>
    <w:rsid w:val="0011156D"/>
    <w:rsid w:val="0011427A"/>
    <w:rsid w:val="00125DC9"/>
    <w:rsid w:val="0013090E"/>
    <w:rsid w:val="00136E23"/>
    <w:rsid w:val="00163907"/>
    <w:rsid w:val="00175002"/>
    <w:rsid w:val="001A5892"/>
    <w:rsid w:val="001A5CB9"/>
    <w:rsid w:val="001C6BAF"/>
    <w:rsid w:val="001D056D"/>
    <w:rsid w:val="001E4CC2"/>
    <w:rsid w:val="001F5231"/>
    <w:rsid w:val="0021577E"/>
    <w:rsid w:val="00227E29"/>
    <w:rsid w:val="00230A8F"/>
    <w:rsid w:val="002333CC"/>
    <w:rsid w:val="002368E8"/>
    <w:rsid w:val="0025045A"/>
    <w:rsid w:val="00252558"/>
    <w:rsid w:val="00262330"/>
    <w:rsid w:val="002639B6"/>
    <w:rsid w:val="00265118"/>
    <w:rsid w:val="00273631"/>
    <w:rsid w:val="002766DC"/>
    <w:rsid w:val="002775F4"/>
    <w:rsid w:val="002909B2"/>
    <w:rsid w:val="0029222B"/>
    <w:rsid w:val="00292489"/>
    <w:rsid w:val="002A052C"/>
    <w:rsid w:val="002B2B0A"/>
    <w:rsid w:val="002B5430"/>
    <w:rsid w:val="002B6E5A"/>
    <w:rsid w:val="002C28E9"/>
    <w:rsid w:val="002E5C45"/>
    <w:rsid w:val="002F722D"/>
    <w:rsid w:val="002F7418"/>
    <w:rsid w:val="00303245"/>
    <w:rsid w:val="003056BF"/>
    <w:rsid w:val="00311874"/>
    <w:rsid w:val="003367C4"/>
    <w:rsid w:val="00360556"/>
    <w:rsid w:val="00364C9F"/>
    <w:rsid w:val="00364D44"/>
    <w:rsid w:val="0036607E"/>
    <w:rsid w:val="00375082"/>
    <w:rsid w:val="00376B3A"/>
    <w:rsid w:val="00383CB7"/>
    <w:rsid w:val="00394149"/>
    <w:rsid w:val="003958E5"/>
    <w:rsid w:val="003A031F"/>
    <w:rsid w:val="003D121A"/>
    <w:rsid w:val="003E1380"/>
    <w:rsid w:val="003E2FCF"/>
    <w:rsid w:val="003E7F20"/>
    <w:rsid w:val="003F285C"/>
    <w:rsid w:val="00401CE1"/>
    <w:rsid w:val="0045518A"/>
    <w:rsid w:val="00456441"/>
    <w:rsid w:val="00462DB9"/>
    <w:rsid w:val="00482438"/>
    <w:rsid w:val="004863AE"/>
    <w:rsid w:val="00486BE7"/>
    <w:rsid w:val="00487FC9"/>
    <w:rsid w:val="00490764"/>
    <w:rsid w:val="004B29AA"/>
    <w:rsid w:val="004B508A"/>
    <w:rsid w:val="004D738D"/>
    <w:rsid w:val="004E1604"/>
    <w:rsid w:val="004E6BFD"/>
    <w:rsid w:val="004F37CF"/>
    <w:rsid w:val="004F4283"/>
    <w:rsid w:val="0050147A"/>
    <w:rsid w:val="0050584C"/>
    <w:rsid w:val="00507499"/>
    <w:rsid w:val="005108FC"/>
    <w:rsid w:val="00525FBB"/>
    <w:rsid w:val="0055224A"/>
    <w:rsid w:val="005567E6"/>
    <w:rsid w:val="00570821"/>
    <w:rsid w:val="00573E1E"/>
    <w:rsid w:val="005776FE"/>
    <w:rsid w:val="00582A26"/>
    <w:rsid w:val="00584B97"/>
    <w:rsid w:val="00584E44"/>
    <w:rsid w:val="00593E12"/>
    <w:rsid w:val="005A6AB2"/>
    <w:rsid w:val="005B657B"/>
    <w:rsid w:val="005C47D4"/>
    <w:rsid w:val="005C5DBB"/>
    <w:rsid w:val="005E1D1A"/>
    <w:rsid w:val="005F44E7"/>
    <w:rsid w:val="006017C0"/>
    <w:rsid w:val="00622EC6"/>
    <w:rsid w:val="00624261"/>
    <w:rsid w:val="00626A33"/>
    <w:rsid w:val="006341AF"/>
    <w:rsid w:val="00634519"/>
    <w:rsid w:val="00653248"/>
    <w:rsid w:val="00670689"/>
    <w:rsid w:val="00671888"/>
    <w:rsid w:val="006916D1"/>
    <w:rsid w:val="0069602B"/>
    <w:rsid w:val="006A7F69"/>
    <w:rsid w:val="006B3AD7"/>
    <w:rsid w:val="006D4835"/>
    <w:rsid w:val="006D4FCD"/>
    <w:rsid w:val="006F613E"/>
    <w:rsid w:val="00730734"/>
    <w:rsid w:val="00734826"/>
    <w:rsid w:val="00741E91"/>
    <w:rsid w:val="0075560A"/>
    <w:rsid w:val="0075652A"/>
    <w:rsid w:val="00765C79"/>
    <w:rsid w:val="007660AF"/>
    <w:rsid w:val="00773961"/>
    <w:rsid w:val="00795A7C"/>
    <w:rsid w:val="007963C9"/>
    <w:rsid w:val="00797F8F"/>
    <w:rsid w:val="007C39DE"/>
    <w:rsid w:val="007C59EE"/>
    <w:rsid w:val="007C68F2"/>
    <w:rsid w:val="007D4AB7"/>
    <w:rsid w:val="007D5472"/>
    <w:rsid w:val="007E0F4C"/>
    <w:rsid w:val="007E5988"/>
    <w:rsid w:val="007F1BB9"/>
    <w:rsid w:val="007F25DD"/>
    <w:rsid w:val="00810771"/>
    <w:rsid w:val="008159CE"/>
    <w:rsid w:val="00816B3E"/>
    <w:rsid w:val="0082014E"/>
    <w:rsid w:val="00820ECE"/>
    <w:rsid w:val="00821C5C"/>
    <w:rsid w:val="00837E6D"/>
    <w:rsid w:val="008529CB"/>
    <w:rsid w:val="00862F63"/>
    <w:rsid w:val="00872F68"/>
    <w:rsid w:val="008846A2"/>
    <w:rsid w:val="00885B70"/>
    <w:rsid w:val="008A0BBD"/>
    <w:rsid w:val="008B2B06"/>
    <w:rsid w:val="008C173A"/>
    <w:rsid w:val="008C2A1C"/>
    <w:rsid w:val="008C3933"/>
    <w:rsid w:val="008F6CF5"/>
    <w:rsid w:val="009105B7"/>
    <w:rsid w:val="00910689"/>
    <w:rsid w:val="009254B9"/>
    <w:rsid w:val="009267EF"/>
    <w:rsid w:val="009412DC"/>
    <w:rsid w:val="00947B5F"/>
    <w:rsid w:val="00957642"/>
    <w:rsid w:val="00967366"/>
    <w:rsid w:val="00973DFB"/>
    <w:rsid w:val="0098484A"/>
    <w:rsid w:val="0098598A"/>
    <w:rsid w:val="009A2465"/>
    <w:rsid w:val="009C4E75"/>
    <w:rsid w:val="009C7561"/>
    <w:rsid w:val="009D003C"/>
    <w:rsid w:val="009E25A0"/>
    <w:rsid w:val="00A07250"/>
    <w:rsid w:val="00A1367B"/>
    <w:rsid w:val="00A13BEA"/>
    <w:rsid w:val="00A17646"/>
    <w:rsid w:val="00A22BC1"/>
    <w:rsid w:val="00A26AC9"/>
    <w:rsid w:val="00A26D2D"/>
    <w:rsid w:val="00A34466"/>
    <w:rsid w:val="00A454E9"/>
    <w:rsid w:val="00A85602"/>
    <w:rsid w:val="00A86692"/>
    <w:rsid w:val="00A87D73"/>
    <w:rsid w:val="00A90655"/>
    <w:rsid w:val="00A94369"/>
    <w:rsid w:val="00A95A76"/>
    <w:rsid w:val="00AA6516"/>
    <w:rsid w:val="00AA6DC7"/>
    <w:rsid w:val="00AB6631"/>
    <w:rsid w:val="00AC12F7"/>
    <w:rsid w:val="00AC1443"/>
    <w:rsid w:val="00AD3E93"/>
    <w:rsid w:val="00AE116F"/>
    <w:rsid w:val="00AE601D"/>
    <w:rsid w:val="00B07AB4"/>
    <w:rsid w:val="00B2225A"/>
    <w:rsid w:val="00B240E1"/>
    <w:rsid w:val="00B47A2C"/>
    <w:rsid w:val="00B62DCA"/>
    <w:rsid w:val="00B677EB"/>
    <w:rsid w:val="00B73848"/>
    <w:rsid w:val="00BD55DB"/>
    <w:rsid w:val="00BE38F0"/>
    <w:rsid w:val="00C03D38"/>
    <w:rsid w:val="00C1496B"/>
    <w:rsid w:val="00C34D55"/>
    <w:rsid w:val="00C602F5"/>
    <w:rsid w:val="00C847C3"/>
    <w:rsid w:val="00CE2CCE"/>
    <w:rsid w:val="00CE678B"/>
    <w:rsid w:val="00D24A46"/>
    <w:rsid w:val="00D26D8E"/>
    <w:rsid w:val="00D30919"/>
    <w:rsid w:val="00D429D1"/>
    <w:rsid w:val="00D44A9B"/>
    <w:rsid w:val="00D723FB"/>
    <w:rsid w:val="00D738AA"/>
    <w:rsid w:val="00D7407D"/>
    <w:rsid w:val="00D80FCF"/>
    <w:rsid w:val="00D873D9"/>
    <w:rsid w:val="00DA0F87"/>
    <w:rsid w:val="00DA52AA"/>
    <w:rsid w:val="00DD1BE5"/>
    <w:rsid w:val="00DE2767"/>
    <w:rsid w:val="00DF033A"/>
    <w:rsid w:val="00DF40CD"/>
    <w:rsid w:val="00E611FE"/>
    <w:rsid w:val="00E653B8"/>
    <w:rsid w:val="00EA7D85"/>
    <w:rsid w:val="00EC1E56"/>
    <w:rsid w:val="00EC29F9"/>
    <w:rsid w:val="00EE2382"/>
    <w:rsid w:val="00F0165E"/>
    <w:rsid w:val="00F0523B"/>
    <w:rsid w:val="00F10026"/>
    <w:rsid w:val="00F104FF"/>
    <w:rsid w:val="00F13927"/>
    <w:rsid w:val="00F20818"/>
    <w:rsid w:val="00F23614"/>
    <w:rsid w:val="00F37F02"/>
    <w:rsid w:val="00F57D1E"/>
    <w:rsid w:val="00F64E68"/>
    <w:rsid w:val="00F81F25"/>
    <w:rsid w:val="00F83F88"/>
    <w:rsid w:val="00FA7803"/>
    <w:rsid w:val="00FC704A"/>
    <w:rsid w:val="00FE0741"/>
    <w:rsid w:val="1583758F"/>
    <w:rsid w:val="6DB30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7467"/>
  <w15:chartTrackingRefBased/>
  <w15:docId w15:val="{0BA179FE-4EAD-4E54-8DFD-C1EAD964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8E7F8B"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8E7F8B"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8E7F8B"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8E7F8B"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8E7F8B"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8E7F8B"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8E7F8B"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8E7F8B"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8E7F8B"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8E7F8B"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F13927"/>
    <w:pPr>
      <w:ind w:left="720"/>
      <w:contextualSpacing/>
    </w:pPr>
  </w:style>
  <w:style w:type="character" w:styleId="IntenseEmphasis">
    <w:name w:val="Intense Emphasis"/>
    <w:basedOn w:val="DefaultParagraphFont"/>
    <w:uiPriority w:val="21"/>
    <w:qFormat/>
    <w:rsid w:val="00F13927"/>
    <w:rPr>
      <w:i/>
      <w:iCs/>
      <w:color w:val="8E7F8B" w:themeColor="accent1" w:themeShade="BF"/>
    </w:rPr>
  </w:style>
  <w:style w:type="paragraph" w:styleId="IntenseQuote">
    <w:name w:val="Intense Quote"/>
    <w:basedOn w:val="Normal"/>
    <w:next w:val="Normal"/>
    <w:link w:val="IntenseQuoteChar"/>
    <w:uiPriority w:val="30"/>
    <w:qFormat/>
    <w:rsid w:val="00F13927"/>
    <w:pPr>
      <w:pBdr>
        <w:top w:val="single" w:sz="4" w:space="10" w:color="8E7F8B" w:themeColor="accent1" w:themeShade="BF"/>
        <w:bottom w:val="single" w:sz="4" w:space="10" w:color="8E7F8B" w:themeColor="accent1" w:themeShade="BF"/>
      </w:pBdr>
      <w:spacing w:before="360" w:after="360"/>
      <w:ind w:left="864" w:right="864"/>
      <w:jc w:val="center"/>
    </w:pPr>
    <w:rPr>
      <w:i/>
      <w:iCs/>
      <w:color w:val="8E7F8B" w:themeColor="accent1" w:themeShade="BF"/>
    </w:rPr>
  </w:style>
  <w:style w:type="character" w:customStyle="1" w:styleId="IntenseQuoteChar">
    <w:name w:val="Intense Quote Char"/>
    <w:basedOn w:val="DefaultParagraphFont"/>
    <w:link w:val="IntenseQuote"/>
    <w:uiPriority w:val="30"/>
    <w:rsid w:val="00F13927"/>
    <w:rPr>
      <w:i/>
      <w:iCs/>
      <w:color w:val="8E7F8B" w:themeColor="accent1" w:themeShade="BF"/>
    </w:rPr>
  </w:style>
  <w:style w:type="character" w:styleId="IntenseReference">
    <w:name w:val="Intense Reference"/>
    <w:basedOn w:val="DefaultParagraphFont"/>
    <w:uiPriority w:val="32"/>
    <w:qFormat/>
    <w:rsid w:val="00F13927"/>
    <w:rPr>
      <w:b/>
      <w:bCs/>
      <w:smallCaps/>
      <w:color w:val="8E7F8B"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customStyle="1" w:styleId="UnresolvedMention1">
    <w:name w:val="Unresolved Mention1"/>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9254B9"/>
    <w:pPr>
      <w:spacing w:before="240" w:after="240" w:line="276" w:lineRule="auto"/>
    </w:pPr>
    <w:rPr>
      <w:rFonts w:ascii="Arial" w:hAnsi="Arial" w:cs="Calibri"/>
      <w:color w:val="34002A"/>
      <w:sz w:val="36"/>
    </w:rPr>
  </w:style>
  <w:style w:type="character" w:customStyle="1" w:styleId="CLTHeading1Char">
    <w:name w:val="CLT Heading 1 Char"/>
    <w:basedOn w:val="Heading1Char"/>
    <w:link w:val="CLTHeading1"/>
    <w:rsid w:val="009254B9"/>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9C7561"/>
    <w:rPr>
      <w:rFonts w:ascii="Arial" w:hAnsi="Arial" w:cs="Calibri"/>
      <w:color w:val="34002A"/>
      <w:shd w:val="clear" w:color="auto" w:fill="FFFFFF"/>
    </w:rPr>
  </w:style>
  <w:style w:type="character" w:customStyle="1" w:styleId="CLTHeading2Char">
    <w:name w:val="CLT Heading 2 Char"/>
    <w:basedOn w:val="Heading2Char"/>
    <w:link w:val="CLTHeading2"/>
    <w:rsid w:val="009C7561"/>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9C7561"/>
    <w:rPr>
      <w:rFonts w:ascii="Arial" w:hAnsi="Arial" w:cs="Calibri"/>
      <w:color w:val="34002A"/>
      <w:shd w:val="clear" w:color="auto" w:fill="FFFFFF"/>
    </w:rPr>
  </w:style>
  <w:style w:type="character" w:customStyle="1" w:styleId="CLTHeading3Char">
    <w:name w:val="CLT Heading 3 Char"/>
    <w:basedOn w:val="Heading3Char"/>
    <w:link w:val="CLTHeading3"/>
    <w:rsid w:val="009C7561"/>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0271C8"/>
    <w:rPr>
      <w:sz w:val="16"/>
      <w:szCs w:val="16"/>
    </w:rPr>
  </w:style>
  <w:style w:type="paragraph" w:styleId="CommentText">
    <w:name w:val="annotation text"/>
    <w:basedOn w:val="Normal"/>
    <w:link w:val="CommentTextChar"/>
    <w:uiPriority w:val="99"/>
    <w:unhideWhenUsed/>
    <w:rsid w:val="000271C8"/>
    <w:pPr>
      <w:spacing w:line="240" w:lineRule="auto"/>
    </w:pPr>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9C7561"/>
    <w:rPr>
      <w:bCs/>
      <w:sz w:val="26"/>
    </w:rPr>
  </w:style>
  <w:style w:type="character" w:customStyle="1" w:styleId="CLTHeading4Char">
    <w:name w:val="CLT Heading 4 Char"/>
    <w:basedOn w:val="CLTHeading3Char"/>
    <w:link w:val="CLTHeading4"/>
    <w:rsid w:val="009C7561"/>
    <w:rPr>
      <w:rFonts w:ascii="Arial" w:eastAsiaTheme="majorEastAsia" w:hAnsi="Arial" w:cs="Calibri"/>
      <w:bCs/>
      <w:color w:val="34002A"/>
      <w:sz w:val="26"/>
      <w:szCs w:val="28"/>
    </w:rPr>
  </w:style>
  <w:style w:type="paragraph" w:customStyle="1" w:styleId="4Bulletedcopyblue">
    <w:name w:val="4 Bulleted copy blue"/>
    <w:basedOn w:val="Normal"/>
    <w:rsid w:val="005567E6"/>
    <w:pPr>
      <w:numPr>
        <w:numId w:val="7"/>
      </w:numPr>
      <w:spacing w:after="120" w:line="240" w:lineRule="auto"/>
    </w:pPr>
    <w:rPr>
      <w:rFonts w:ascii="Arial" w:eastAsia="MS Mincho" w:hAnsi="Arial" w:cs="Arial"/>
      <w:kern w:val="0"/>
      <w:sz w:val="20"/>
      <w:szCs w:val="20"/>
      <w:lang w:val="en-US"/>
      <w14:ligatures w14:val="none"/>
    </w:rPr>
  </w:style>
  <w:style w:type="numbering" w:customStyle="1" w:styleId="LFO25">
    <w:name w:val="LFO25"/>
    <w:basedOn w:val="NoList"/>
    <w:rsid w:val="00DD1BE5"/>
    <w:pPr>
      <w:numPr>
        <w:numId w:val="11"/>
      </w:numPr>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DD1BE5"/>
  </w:style>
  <w:style w:type="paragraph" w:customStyle="1" w:styleId="TableHeader">
    <w:name w:val="TableHeader"/>
    <w:rsid w:val="002368E8"/>
    <w:pPr>
      <w:suppressAutoHyphens/>
      <w:autoSpaceDN w:val="0"/>
      <w:spacing w:before="60" w:after="60" w:line="240" w:lineRule="auto"/>
      <w:ind w:left="57" w:right="57"/>
      <w:jc w:val="center"/>
    </w:pPr>
    <w:rPr>
      <w:rFonts w:ascii="Arial" w:eastAsia="Times New Roman" w:hAnsi="Arial" w:cs="Times New Roman"/>
      <w:b/>
      <w:color w:val="0D0D0D"/>
      <w:kern w:val="0"/>
      <w:sz w:val="24"/>
      <w:szCs w:val="24"/>
      <w:lang w:eastAsia="en-GB"/>
      <w14:ligatures w14:val="none"/>
    </w:rPr>
  </w:style>
  <w:style w:type="paragraph" w:customStyle="1" w:styleId="TableRow">
    <w:name w:val="TableRow"/>
    <w:rsid w:val="002368E8"/>
    <w:pPr>
      <w:suppressAutoHyphens/>
      <w:autoSpaceDN w:val="0"/>
      <w:spacing w:before="60" w:after="60" w:line="240" w:lineRule="auto"/>
      <w:ind w:left="57" w:right="57"/>
    </w:pPr>
    <w:rPr>
      <w:rFonts w:ascii="Arial" w:eastAsia="Times New Roman" w:hAnsi="Arial" w:cs="Times New Roman"/>
      <w:color w:val="0D0D0D"/>
      <w:kern w:val="0"/>
      <w:sz w:val="24"/>
      <w:szCs w:val="24"/>
      <w:lang w:eastAsia="en-GB"/>
      <w14:ligatures w14:val="none"/>
    </w:rPr>
  </w:style>
  <w:style w:type="paragraph" w:customStyle="1" w:styleId="TableRowCentered">
    <w:name w:val="TableRowCentered"/>
    <w:basedOn w:val="TableRow"/>
    <w:rsid w:val="00A454E9"/>
    <w:pPr>
      <w:jc w:val="center"/>
    </w:pPr>
    <w:rPr>
      <w:szCs w:val="20"/>
    </w:rPr>
  </w:style>
  <w:style w:type="character" w:customStyle="1" w:styleId="CopyrightBoxChar">
    <w:name w:val="CopyrightBox Char"/>
    <w:rsid w:val="008C3933"/>
    <w:rPr>
      <w:color w:val="0D0D0D"/>
      <w:sz w:val="24"/>
      <w:szCs w:val="24"/>
    </w:rPr>
  </w:style>
  <w:style w:type="character" w:customStyle="1" w:styleId="ui-provider">
    <w:name w:val="ui-provider"/>
    <w:basedOn w:val="DefaultParagraphFont"/>
    <w:rsid w:val="008C3933"/>
  </w:style>
  <w:style w:type="paragraph" w:styleId="Revision">
    <w:name w:val="Revision"/>
    <w:hidden/>
    <w:uiPriority w:val="99"/>
    <w:semiHidden/>
    <w:rsid w:val="005B657B"/>
    <w:pPr>
      <w:spacing w:after="0" w:line="240" w:lineRule="auto"/>
    </w:pPr>
  </w:style>
  <w:style w:type="character" w:styleId="UnresolvedMention">
    <w:name w:val="Unresolved Mention"/>
    <w:basedOn w:val="DefaultParagraphFont"/>
    <w:uiPriority w:val="99"/>
    <w:semiHidden/>
    <w:unhideWhenUsed/>
    <w:rsid w:val="00D723FB"/>
    <w:rPr>
      <w:color w:val="605E5C"/>
      <w:shd w:val="clear" w:color="auto" w:fill="E1DFDD"/>
    </w:rPr>
  </w:style>
  <w:style w:type="character" w:styleId="FollowedHyperlink">
    <w:name w:val="FollowedHyperlink"/>
    <w:basedOn w:val="DefaultParagraphFont"/>
    <w:uiPriority w:val="99"/>
    <w:semiHidden/>
    <w:unhideWhenUsed/>
    <w:rsid w:val="007E0F4C"/>
    <w:rPr>
      <w:color w:val="0C8AB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assets.publishing.service.gov.uk/media/6425a1002fa848000cec105f/Using_pupil_premium_guidance_for_school_leaders.pdf" TargetMode="External"/><Relationship Id="rId26" Type="http://schemas.openxmlformats.org/officeDocument/2006/relationships/hyperlink" Target="https://educationendowmentfoundation.org.uk/education-evidence/using-pupil-premium" TargetMode="External"/><Relationship Id="rId3" Type="http://schemas.openxmlformats.org/officeDocument/2006/relationships/customXml" Target="../customXml/item3.xml"/><Relationship Id="rId21" Type="http://schemas.openxmlformats.org/officeDocument/2006/relationships/hyperlink" Target="https://www.gov.uk/government/publications/the-service-pupil-premium/service-pupil-premium-what-you-need-to-know" TargetMode="External"/><Relationship Id="rId7" Type="http://schemas.openxmlformats.org/officeDocument/2006/relationships/settings" Target="settings.xml"/><Relationship Id="rId12" Type="http://schemas.openxmlformats.org/officeDocument/2006/relationships/hyperlink" Target="http://www.cambrianlearningtrust.org" TargetMode="External"/><Relationship Id="rId17" Type="http://schemas.openxmlformats.org/officeDocument/2006/relationships/hyperlink" Target="https://www.gov.uk/guidance/service-premium-information-for-schools" TargetMode="External"/><Relationship Id="rId25" Type="http://schemas.openxmlformats.org/officeDocument/2006/relationships/hyperlink" Target="https://assets.publishing.service.gov.uk/media/65cf69384239310011b7b91f/Using_Pupil_Premium_-_Guidance_for_School_Leaders.pdf" TargetMode="External"/><Relationship Id="rId2" Type="http://schemas.openxmlformats.org/officeDocument/2006/relationships/customXml" Target="../customXml/item2.xml"/><Relationship Id="rId16" Type="http://schemas.openxmlformats.org/officeDocument/2006/relationships/hyperlink" Target="https://assets.publishing.service.gov.uk/media/6425a1002fa848000cec105f/Using_pupil_premium_guidance_for_school_leaders.pdf" TargetMode="External"/><Relationship Id="rId20" Type="http://schemas.openxmlformats.org/officeDocument/2006/relationships/hyperlink" Target="https://assets.publishing.service.gov.uk/media/6425a1002fa848000cec105f/Using_pupil_premium_guidance_for_school_leaders.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hyperlink" Target="https://educationendowmentfoundation.org.uk/education-evidence/using-pupil-premium" TargetMode="External"/><Relationship Id="rId5" Type="http://schemas.openxmlformats.org/officeDocument/2006/relationships/numbering" Target="numbering.xml"/><Relationship Id="rId15" Type="http://schemas.openxmlformats.org/officeDocument/2006/relationships/hyperlink" Target="https://www.gov.uk/government/publications/pupil-premium/pupil-premium" TargetMode="External"/><Relationship Id="rId23" Type="http://schemas.openxmlformats.org/officeDocument/2006/relationships/image" Target="media/image4.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overnment/publications/pupil-premiu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upil-premium-allocations-and-conditions-of-grant-2023-to-2024" TargetMode="External"/><Relationship Id="rId22" Type="http://schemas.openxmlformats.org/officeDocument/2006/relationships/hyperlink" Target="https://www.gov.uk/government/publications/pupil-premium" TargetMode="External"/><Relationship Id="rId27" Type="http://schemas.openxmlformats.org/officeDocument/2006/relationships/hyperlink" Target="https://assets.publishing.service.gov.uk/media/65cf69384239310011b7b91f/Using_Pupil_Premium_-_Guidance_for_School_Leaders.pdf" TargetMode="Externa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B9B0B7"/>
      </a:accent1>
      <a:accent2>
        <a:srgbClr val="E1D3DE"/>
      </a:accent2>
      <a:accent3>
        <a:srgbClr val="0C8AB1"/>
      </a:accent3>
      <a:accent4>
        <a:srgbClr val="F78E29"/>
      </a:accent4>
      <a:accent5>
        <a:srgbClr val="F16253"/>
      </a:accent5>
      <a:accent6>
        <a:srgbClr val="4EA72E"/>
      </a:accent6>
      <a:hlink>
        <a:srgbClr val="0C8AB1"/>
      </a:hlink>
      <a:folHlink>
        <a:srgbClr val="0C8AB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C1F9614CC12C4DAC8A74AFC92E77C7" ma:contentTypeVersion="4" ma:contentTypeDescription="Create a new document." ma:contentTypeScope="" ma:versionID="302636ecb0eca0b95eaaaf5b50e6e479">
  <xsd:schema xmlns:xsd="http://www.w3.org/2001/XMLSchema" xmlns:xs="http://www.w3.org/2001/XMLSchema" xmlns:p="http://schemas.microsoft.com/office/2006/metadata/properties" xmlns:ns2="f7c57aa3-1a74-4aef-b420-b4760fd786e4" targetNamespace="http://schemas.microsoft.com/office/2006/metadata/properties" ma:root="true" ma:fieldsID="75724a21c46e7d67bb4292bfb3f1a6b3" ns2:_="">
    <xsd:import namespace="f7c57aa3-1a74-4aef-b420-b4760fd78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57aa3-1a74-4aef-b420-b4760fd78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560AC9-31C1-4427-BB8B-18882996B581}">
  <ds:schemaRefs>
    <ds:schemaRef ds:uri="http://schemas.openxmlformats.org/officeDocument/2006/bibliography"/>
  </ds:schemaRefs>
</ds:datastoreItem>
</file>

<file path=customXml/itemProps2.xml><?xml version="1.0" encoding="utf-8"?>
<ds:datastoreItem xmlns:ds="http://schemas.openxmlformats.org/officeDocument/2006/customXml" ds:itemID="{D7340FB3-BE1A-4870-8FD9-DE02782933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CFD37C-E58C-4B44-B02A-2E0F976CCE69}">
  <ds:schemaRefs>
    <ds:schemaRef ds:uri="http://schemas.microsoft.com/sharepoint/v3/contenttype/forms"/>
  </ds:schemaRefs>
</ds:datastoreItem>
</file>

<file path=customXml/itemProps4.xml><?xml version="1.0" encoding="utf-8"?>
<ds:datastoreItem xmlns:ds="http://schemas.openxmlformats.org/officeDocument/2006/customXml" ds:itemID="{6B820EEC-46C5-43F6-A239-E5596A26C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57aa3-1a74-4aef-b420-b4760fd78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2946</Words>
  <Characters>16798</Characters>
  <Application>Microsoft Office Word</Application>
  <DocSecurity>0</DocSecurity>
  <Lines>139</Lines>
  <Paragraphs>39</Paragraphs>
  <ScaleCrop>false</ScaleCrop>
  <Company>FLT</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Joseph Rubba</cp:lastModifiedBy>
  <cp:revision>2</cp:revision>
  <cp:lastPrinted>2024-06-12T11:47:00Z</cp:lastPrinted>
  <dcterms:created xsi:type="dcterms:W3CDTF">2026-07-30T15:15:00Z</dcterms:created>
  <dcterms:modified xsi:type="dcterms:W3CDTF">2026-07-30T15:15:00Z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0x010100A0C1F9614CC12C4DAC8A74AFC92E77C7</vt:lpwstr>
  </property>
</Properties>
</file>